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56B6" w14:textId="39D43F84" w:rsidR="00D21D9D" w:rsidRPr="004C3705" w:rsidRDefault="00D21D9D" w:rsidP="00D21D9D">
      <w:pPr>
        <w:jc w:val="center"/>
        <w:rPr>
          <w:rFonts w:asciiTheme="minorHAnsi" w:hAnsiTheme="minorHAnsi" w:cs="Arial"/>
          <w:sz w:val="22"/>
          <w:szCs w:val="22"/>
        </w:rPr>
      </w:pPr>
      <w:r w:rsidRPr="004C3705">
        <w:rPr>
          <w:rFonts w:asciiTheme="minorHAnsi" w:hAnsiTheme="minorHAnsi" w:cs="Arial"/>
          <w:sz w:val="22"/>
          <w:szCs w:val="22"/>
        </w:rPr>
        <w:t xml:space="preserve">Woodland Township </w:t>
      </w:r>
      <w:r>
        <w:rPr>
          <w:rFonts w:asciiTheme="minorHAnsi" w:hAnsiTheme="minorHAnsi" w:cs="Arial"/>
          <w:sz w:val="22"/>
          <w:szCs w:val="22"/>
        </w:rPr>
        <w:t xml:space="preserve">Audit </w:t>
      </w:r>
      <w:r w:rsidR="00737A64">
        <w:rPr>
          <w:rFonts w:asciiTheme="minorHAnsi" w:hAnsiTheme="minorHAnsi" w:cs="Arial"/>
          <w:sz w:val="22"/>
          <w:szCs w:val="22"/>
        </w:rPr>
        <w:t>Minutes</w:t>
      </w:r>
    </w:p>
    <w:p w14:paraId="7CEA62AC" w14:textId="77777777" w:rsidR="00D21D9D" w:rsidRPr="004C3705" w:rsidRDefault="00D21D9D" w:rsidP="00D21D9D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4C3705">
        <w:rPr>
          <w:rFonts w:asciiTheme="minorHAnsi" w:hAnsiTheme="minorHAnsi" w:cs="Arial"/>
          <w:bCs/>
          <w:sz w:val="22"/>
          <w:szCs w:val="22"/>
        </w:rPr>
        <w:t>At Township Hall</w:t>
      </w:r>
    </w:p>
    <w:p w14:paraId="46D86987" w14:textId="1733D5CF" w:rsidR="00D21D9D" w:rsidRDefault="00D21D9D" w:rsidP="00D21D9D">
      <w:pPr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January 2</w:t>
      </w:r>
      <w:r w:rsidR="00005120">
        <w:rPr>
          <w:rFonts w:asciiTheme="minorHAnsi" w:hAnsiTheme="minorHAnsi" w:cs="Arial"/>
          <w:bCs/>
          <w:sz w:val="22"/>
          <w:szCs w:val="22"/>
        </w:rPr>
        <w:t>6, 2026</w:t>
      </w:r>
    </w:p>
    <w:p w14:paraId="7755426C" w14:textId="77777777" w:rsidR="00D21D9D" w:rsidRDefault="00D21D9D" w:rsidP="00D21D9D">
      <w:pPr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5:30 pm</w:t>
      </w:r>
    </w:p>
    <w:p w14:paraId="77A2210E" w14:textId="77777777" w:rsidR="00D21D9D" w:rsidRDefault="00D21D9D" w:rsidP="00D21D9D">
      <w:pPr>
        <w:jc w:val="center"/>
        <w:rPr>
          <w:rFonts w:asciiTheme="minorHAnsi" w:hAnsiTheme="minorHAnsi" w:cs="Arial"/>
          <w:bCs/>
          <w:sz w:val="22"/>
          <w:szCs w:val="22"/>
        </w:rPr>
      </w:pPr>
    </w:p>
    <w:p w14:paraId="56CA4054" w14:textId="59E50200" w:rsidR="00D21D9D" w:rsidRDefault="00737A64" w:rsidP="00D21D9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Meeting was called to ordered by</w:t>
      </w:r>
      <w:r w:rsidR="007E12B9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Dan Domjahn at 5:30 pm with the Pledge of Allegiance.  Members present were Dan Domjahn, Barry Pawelk, Paula LaVigne and Julie Marquardt.  Chairman Gene Janikula was absent.  </w:t>
      </w:r>
    </w:p>
    <w:p w14:paraId="1DA24781" w14:textId="77777777" w:rsidR="00463CC0" w:rsidRDefault="00463CC0" w:rsidP="00D21D9D">
      <w:pPr>
        <w:rPr>
          <w:rFonts w:asciiTheme="minorHAnsi" w:hAnsiTheme="minorHAnsi" w:cs="Arial"/>
          <w:sz w:val="22"/>
          <w:szCs w:val="22"/>
        </w:rPr>
      </w:pPr>
    </w:p>
    <w:p w14:paraId="3BEEA475" w14:textId="66336244" w:rsidR="00463CC0" w:rsidRDefault="00463CC0" w:rsidP="00D21D9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agenda was approved with a motion by Pawelk, and seconded by Domjahn.  Motion carried unanimously (MCU).  </w:t>
      </w:r>
    </w:p>
    <w:p w14:paraId="2ECFDF11" w14:textId="77777777" w:rsidR="00463CC0" w:rsidRDefault="00463CC0" w:rsidP="00D21D9D">
      <w:pPr>
        <w:rPr>
          <w:rFonts w:asciiTheme="minorHAnsi" w:hAnsiTheme="minorHAnsi" w:cs="Arial"/>
          <w:sz w:val="22"/>
          <w:szCs w:val="22"/>
        </w:rPr>
      </w:pPr>
    </w:p>
    <w:p w14:paraId="7154B599" w14:textId="1123F9EB" w:rsidR="00D21D9D" w:rsidRDefault="007E12B9" w:rsidP="007E12B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following reports were reviewed:  </w:t>
      </w:r>
    </w:p>
    <w:p w14:paraId="62A7220A" w14:textId="77777777" w:rsidR="00C214AF" w:rsidRDefault="00C214AF" w:rsidP="007E12B9">
      <w:pPr>
        <w:rPr>
          <w:rFonts w:asciiTheme="minorHAnsi" w:hAnsiTheme="minorHAnsi" w:cs="Arial"/>
          <w:sz w:val="22"/>
          <w:szCs w:val="22"/>
        </w:rPr>
      </w:pPr>
    </w:p>
    <w:p w14:paraId="4851F575" w14:textId="6E3CA517" w:rsidR="00C214AF" w:rsidRDefault="00C214AF" w:rsidP="007E12B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Year End Fund Balances as follows:</w:t>
      </w:r>
      <w:r w:rsidR="009723ED">
        <w:rPr>
          <w:rFonts w:asciiTheme="minorHAnsi" w:hAnsiTheme="minorHAnsi" w:cs="Arial"/>
          <w:sz w:val="22"/>
          <w:szCs w:val="22"/>
        </w:rPr>
        <w:t xml:space="preserve"> $23,398.69-General Fund; $48,698.73 Road &amp; Bridge; $4,470.06 Town Roads; $39,475.48-Fire Fund; $1,204.67-Cat 40; </w:t>
      </w:r>
      <w:r w:rsidR="000E4234">
        <w:rPr>
          <w:rFonts w:asciiTheme="minorHAnsi" w:hAnsiTheme="minorHAnsi" w:cs="Arial"/>
          <w:sz w:val="22"/>
          <w:szCs w:val="22"/>
        </w:rPr>
        <w:t>-$1,947.31 Capital Expense; $232,836.81-New Equipment</w:t>
      </w:r>
    </w:p>
    <w:p w14:paraId="2D1DEA39" w14:textId="77777777" w:rsidR="00C214AF" w:rsidRDefault="00C214AF" w:rsidP="007E12B9">
      <w:pPr>
        <w:rPr>
          <w:rFonts w:asciiTheme="minorHAnsi" w:hAnsiTheme="minorHAnsi" w:cs="Arial"/>
          <w:sz w:val="22"/>
          <w:szCs w:val="22"/>
        </w:rPr>
      </w:pPr>
    </w:p>
    <w:p w14:paraId="37A602F7" w14:textId="2E813518" w:rsidR="00C214AF" w:rsidRDefault="00C214AF" w:rsidP="007E12B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Checking Account Balance:</w:t>
      </w:r>
      <w:r w:rsidR="00362FCD">
        <w:rPr>
          <w:rFonts w:asciiTheme="minorHAnsi" w:hAnsiTheme="minorHAnsi" w:cs="Arial"/>
          <w:sz w:val="22"/>
          <w:szCs w:val="22"/>
        </w:rPr>
        <w:t xml:space="preserve"> $111,682.36</w:t>
      </w:r>
    </w:p>
    <w:p w14:paraId="3EB94CC0" w14:textId="77777777" w:rsidR="00C214AF" w:rsidRDefault="00C214AF" w:rsidP="007E12B9">
      <w:pPr>
        <w:rPr>
          <w:rFonts w:asciiTheme="minorHAnsi" w:hAnsiTheme="minorHAnsi" w:cs="Arial"/>
          <w:sz w:val="22"/>
          <w:szCs w:val="22"/>
        </w:rPr>
      </w:pPr>
    </w:p>
    <w:p w14:paraId="690FEF08" w14:textId="450356CF" w:rsidR="00C214AF" w:rsidRDefault="00C214AF" w:rsidP="007E12B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Savings Account Balance:</w:t>
      </w:r>
      <w:r w:rsidR="00362FCD">
        <w:rPr>
          <w:rFonts w:asciiTheme="minorHAnsi" w:hAnsiTheme="minorHAnsi" w:cs="Arial"/>
          <w:sz w:val="22"/>
          <w:szCs w:val="22"/>
        </w:rPr>
        <w:t xml:space="preserve"> $239,536.21</w:t>
      </w:r>
    </w:p>
    <w:p w14:paraId="4BD06A57" w14:textId="77777777" w:rsidR="00362FCD" w:rsidRDefault="00362FCD" w:rsidP="007E12B9">
      <w:pPr>
        <w:rPr>
          <w:rFonts w:asciiTheme="minorHAnsi" w:hAnsiTheme="minorHAnsi" w:cs="Arial"/>
          <w:sz w:val="22"/>
          <w:szCs w:val="22"/>
        </w:rPr>
      </w:pPr>
    </w:p>
    <w:p w14:paraId="47E2C3A7" w14:textId="4E1AC91E" w:rsidR="00362FCD" w:rsidRDefault="00362FCD" w:rsidP="007E12B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Total Disbursements: $899,215.76</w:t>
      </w:r>
    </w:p>
    <w:p w14:paraId="73A2E44C" w14:textId="77777777" w:rsidR="00362FCD" w:rsidRDefault="00362FCD" w:rsidP="007E12B9">
      <w:pPr>
        <w:rPr>
          <w:rFonts w:asciiTheme="minorHAnsi" w:hAnsiTheme="minorHAnsi" w:cs="Arial"/>
          <w:sz w:val="22"/>
          <w:szCs w:val="22"/>
        </w:rPr>
      </w:pPr>
    </w:p>
    <w:p w14:paraId="38525693" w14:textId="77F0D540" w:rsidR="00362FCD" w:rsidRDefault="00362FCD" w:rsidP="007E12B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Total Receipts: $655,555.15</w:t>
      </w:r>
    </w:p>
    <w:p w14:paraId="161DB460" w14:textId="77777777" w:rsidR="00362FCD" w:rsidRDefault="00362FCD" w:rsidP="007E12B9">
      <w:pPr>
        <w:rPr>
          <w:rFonts w:asciiTheme="minorHAnsi" w:hAnsiTheme="minorHAnsi" w:cs="Arial"/>
          <w:sz w:val="22"/>
          <w:szCs w:val="22"/>
        </w:rPr>
      </w:pPr>
    </w:p>
    <w:p w14:paraId="11E70F4D" w14:textId="72107476" w:rsidR="00362FCD" w:rsidRDefault="00362FCD" w:rsidP="007E12B9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Outstanding Checks: $3,081.44</w:t>
      </w:r>
    </w:p>
    <w:p w14:paraId="621587FF" w14:textId="77777777" w:rsidR="006A4A0E" w:rsidRPr="004C3705" w:rsidRDefault="006A4A0E" w:rsidP="007E12B9">
      <w:pPr>
        <w:rPr>
          <w:rFonts w:asciiTheme="minorHAnsi" w:hAnsiTheme="minorHAnsi" w:cs="Arial"/>
          <w:sz w:val="22"/>
          <w:szCs w:val="22"/>
        </w:rPr>
      </w:pPr>
    </w:p>
    <w:p w14:paraId="4531B235" w14:textId="6F8432C7" w:rsidR="00D21D9D" w:rsidRDefault="00362FCD" w:rsidP="00D21D9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The Treasurer’s receipts were checked, along with the Clerk’s disbursements.  </w:t>
      </w:r>
      <w:r w:rsidR="00CC5044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744AEC57" w14:textId="77777777" w:rsidR="00362FCD" w:rsidRDefault="00362FCD" w:rsidP="00D21D9D">
      <w:pPr>
        <w:rPr>
          <w:rFonts w:asciiTheme="minorHAnsi" w:hAnsiTheme="minorHAnsi" w:cs="Arial"/>
          <w:bCs/>
          <w:sz w:val="22"/>
          <w:szCs w:val="22"/>
        </w:rPr>
      </w:pPr>
    </w:p>
    <w:p w14:paraId="01D5E118" w14:textId="3F09C322" w:rsidR="00362FCD" w:rsidRDefault="00362FCD" w:rsidP="00D21D9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Pawelk motioned to approve the reports given by the clerk.  Domjahn seconded.  MCU. </w:t>
      </w:r>
    </w:p>
    <w:p w14:paraId="3BAC45D2" w14:textId="77777777" w:rsidR="00362FCD" w:rsidRDefault="00362FCD" w:rsidP="00D21D9D">
      <w:pPr>
        <w:rPr>
          <w:rFonts w:asciiTheme="minorHAnsi" w:hAnsiTheme="minorHAnsi" w:cs="Arial"/>
          <w:bCs/>
          <w:sz w:val="22"/>
          <w:szCs w:val="22"/>
        </w:rPr>
      </w:pPr>
    </w:p>
    <w:p w14:paraId="5A402A9D" w14:textId="620E07FA" w:rsidR="00D21D9D" w:rsidRDefault="00362FCD" w:rsidP="00D21D9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Meeting was adjourned at 6:20 pm. </w:t>
      </w:r>
    </w:p>
    <w:p w14:paraId="06AC665D" w14:textId="77777777" w:rsidR="00362FCD" w:rsidRDefault="00362FCD" w:rsidP="00D21D9D">
      <w:pPr>
        <w:rPr>
          <w:rFonts w:asciiTheme="minorHAnsi" w:hAnsiTheme="minorHAnsi" w:cs="Arial"/>
          <w:bCs/>
          <w:sz w:val="22"/>
          <w:szCs w:val="22"/>
        </w:rPr>
      </w:pPr>
    </w:p>
    <w:p w14:paraId="0455C366" w14:textId="4CF89AA4" w:rsidR="00362FCD" w:rsidRDefault="00362FCD" w:rsidP="00D21D9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Respectfully submitted by</w:t>
      </w:r>
    </w:p>
    <w:p w14:paraId="0DFACDFE" w14:textId="77777777" w:rsidR="00F751E2" w:rsidRDefault="00F751E2" w:rsidP="00D21D9D">
      <w:pPr>
        <w:rPr>
          <w:rFonts w:asciiTheme="minorHAnsi" w:hAnsiTheme="minorHAnsi" w:cs="Arial"/>
          <w:bCs/>
          <w:sz w:val="22"/>
          <w:szCs w:val="22"/>
        </w:rPr>
      </w:pPr>
    </w:p>
    <w:p w14:paraId="1AA57C60" w14:textId="77777777" w:rsidR="00F751E2" w:rsidRDefault="00F751E2" w:rsidP="00D21D9D">
      <w:pPr>
        <w:rPr>
          <w:rFonts w:asciiTheme="minorHAnsi" w:hAnsiTheme="minorHAnsi" w:cs="Arial"/>
          <w:bCs/>
          <w:sz w:val="22"/>
          <w:szCs w:val="22"/>
        </w:rPr>
      </w:pPr>
    </w:p>
    <w:p w14:paraId="18CBE48C" w14:textId="77777777" w:rsidR="00F751E2" w:rsidRDefault="00F751E2" w:rsidP="00D21D9D">
      <w:pPr>
        <w:rPr>
          <w:rFonts w:asciiTheme="minorHAnsi" w:hAnsiTheme="minorHAnsi" w:cs="Arial"/>
          <w:bCs/>
          <w:sz w:val="22"/>
          <w:szCs w:val="22"/>
        </w:rPr>
      </w:pPr>
    </w:p>
    <w:p w14:paraId="12E9FF87" w14:textId="4928846C" w:rsidR="00F751E2" w:rsidRDefault="00F751E2" w:rsidP="00D21D9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Julie Marquardt</w:t>
      </w:r>
    </w:p>
    <w:p w14:paraId="188F0696" w14:textId="180BD866" w:rsidR="00F751E2" w:rsidRDefault="00F751E2" w:rsidP="00D21D9D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Clerk</w:t>
      </w:r>
    </w:p>
    <w:p w14:paraId="41462AA7" w14:textId="77777777" w:rsidR="00D21D9D" w:rsidRPr="004C3705" w:rsidRDefault="00D21D9D" w:rsidP="00D21D9D">
      <w:pPr>
        <w:rPr>
          <w:rFonts w:asciiTheme="minorHAnsi" w:hAnsiTheme="minorHAnsi" w:cs="Arial"/>
          <w:bCs/>
          <w:sz w:val="22"/>
          <w:szCs w:val="22"/>
        </w:rPr>
      </w:pPr>
    </w:p>
    <w:p w14:paraId="3AFB8EB4" w14:textId="77777777" w:rsidR="004301AA" w:rsidRDefault="004301AA" w:rsidP="004301AA">
      <w:pPr>
        <w:rPr>
          <w:rFonts w:asciiTheme="minorHAnsi" w:hAnsiTheme="minorHAnsi"/>
        </w:rPr>
        <w:sectPr w:rsidR="004301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9E6688" w14:textId="77777777" w:rsidR="004301AA" w:rsidRDefault="004301AA">
      <w:pPr>
        <w:sectPr w:rsidR="004301AA" w:rsidSect="004301A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CDE50D" w14:textId="77777777" w:rsidR="00531F51" w:rsidRDefault="00531F51"/>
    <w:sectPr w:rsidR="00531F51" w:rsidSect="004301A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51"/>
    <w:rsid w:val="00005120"/>
    <w:rsid w:val="00087C80"/>
    <w:rsid w:val="000E4234"/>
    <w:rsid w:val="002A4CD6"/>
    <w:rsid w:val="00362FCD"/>
    <w:rsid w:val="004301AA"/>
    <w:rsid w:val="004471ED"/>
    <w:rsid w:val="00463CC0"/>
    <w:rsid w:val="004D36E0"/>
    <w:rsid w:val="00531F51"/>
    <w:rsid w:val="0068508A"/>
    <w:rsid w:val="006A4A0E"/>
    <w:rsid w:val="00737A64"/>
    <w:rsid w:val="007E12B9"/>
    <w:rsid w:val="009723ED"/>
    <w:rsid w:val="00C214AF"/>
    <w:rsid w:val="00CC5044"/>
    <w:rsid w:val="00D21D9D"/>
    <w:rsid w:val="00F41377"/>
    <w:rsid w:val="00F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2B31"/>
  <w15:chartTrackingRefBased/>
  <w15:docId w15:val="{CB0394AF-1120-4695-A055-CD4A2D61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9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F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F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F5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F5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F5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F5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F5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F5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F5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1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F5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1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F5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1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F5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1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14</cp:revision>
  <cp:lastPrinted>2026-02-09T14:32:00Z</cp:lastPrinted>
  <dcterms:created xsi:type="dcterms:W3CDTF">2026-02-05T19:12:00Z</dcterms:created>
  <dcterms:modified xsi:type="dcterms:W3CDTF">2026-02-09T14:32:00Z</dcterms:modified>
</cp:coreProperties>
</file>