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A55B4" w14:textId="77777777" w:rsidR="00E050FB" w:rsidRPr="00D32803" w:rsidRDefault="00E050FB" w:rsidP="00E050FB">
      <w:pPr>
        <w:pStyle w:val="NoSpacing"/>
        <w:jc w:val="center"/>
        <w:rPr>
          <w:rFonts w:asciiTheme="minorHAnsi" w:hAnsiTheme="minorHAnsi"/>
        </w:rPr>
      </w:pPr>
      <w:r w:rsidRPr="00D32803">
        <w:rPr>
          <w:rFonts w:asciiTheme="minorHAnsi" w:hAnsiTheme="minorHAnsi"/>
        </w:rPr>
        <w:t>Woodland Township Monthly Meeting</w:t>
      </w:r>
    </w:p>
    <w:p w14:paraId="37F6C95C" w14:textId="77777777" w:rsidR="00E050FB" w:rsidRPr="00D32803" w:rsidRDefault="00E050FB" w:rsidP="00E050FB">
      <w:pPr>
        <w:pStyle w:val="NoSpacing"/>
        <w:jc w:val="center"/>
        <w:rPr>
          <w:rFonts w:asciiTheme="minorHAnsi" w:hAnsiTheme="minorHAnsi"/>
        </w:rPr>
      </w:pPr>
      <w:r w:rsidRPr="00D32803">
        <w:rPr>
          <w:rFonts w:asciiTheme="minorHAnsi" w:hAnsiTheme="minorHAnsi"/>
        </w:rPr>
        <w:t>Meeting Minutes</w:t>
      </w:r>
    </w:p>
    <w:p w14:paraId="1197A8B7" w14:textId="77777777" w:rsidR="00E050FB" w:rsidRPr="00D32803" w:rsidRDefault="00E050FB" w:rsidP="00E050FB">
      <w:pPr>
        <w:pStyle w:val="NoSpacing"/>
        <w:jc w:val="center"/>
        <w:rPr>
          <w:rFonts w:asciiTheme="minorHAnsi" w:hAnsiTheme="minorHAnsi"/>
        </w:rPr>
      </w:pPr>
      <w:r w:rsidRPr="00D32803">
        <w:rPr>
          <w:rFonts w:asciiTheme="minorHAnsi" w:hAnsiTheme="minorHAnsi"/>
        </w:rPr>
        <w:t xml:space="preserve">Woodland Township Hall, Montrose, MN  </w:t>
      </w:r>
    </w:p>
    <w:p w14:paraId="0230233D" w14:textId="74B89067" w:rsidR="00E050FB" w:rsidRPr="00D32803" w:rsidRDefault="00E050FB" w:rsidP="00E050FB">
      <w:pPr>
        <w:pStyle w:val="NoSpacing"/>
        <w:jc w:val="center"/>
        <w:rPr>
          <w:rFonts w:asciiTheme="minorHAnsi" w:hAnsiTheme="minorHAnsi"/>
        </w:rPr>
      </w:pPr>
      <w:r w:rsidRPr="00D32803">
        <w:rPr>
          <w:rFonts w:asciiTheme="minorHAnsi" w:hAnsiTheme="minorHAnsi"/>
        </w:rPr>
        <w:t xml:space="preserve">Monday, </w:t>
      </w:r>
      <w:r w:rsidR="00A569FD">
        <w:rPr>
          <w:rFonts w:asciiTheme="minorHAnsi" w:hAnsiTheme="minorHAnsi"/>
        </w:rPr>
        <w:t>December 9</w:t>
      </w:r>
      <w:r w:rsidRPr="00D32803">
        <w:rPr>
          <w:rFonts w:asciiTheme="minorHAnsi" w:hAnsiTheme="minorHAnsi"/>
        </w:rPr>
        <w:t>, 2024</w:t>
      </w:r>
    </w:p>
    <w:p w14:paraId="0BC49BD4" w14:textId="59559C20" w:rsidR="00E050FB" w:rsidRPr="00D32803" w:rsidRDefault="00A569FD" w:rsidP="00E050FB">
      <w:pPr>
        <w:pStyle w:val="NoSpacing"/>
        <w:jc w:val="center"/>
        <w:rPr>
          <w:rFonts w:asciiTheme="minorHAnsi" w:hAnsiTheme="minorHAnsi"/>
        </w:rPr>
      </w:pPr>
      <w:r>
        <w:rPr>
          <w:rFonts w:asciiTheme="minorHAnsi" w:hAnsiTheme="minorHAnsi"/>
        </w:rPr>
        <w:t>5:30</w:t>
      </w:r>
      <w:r w:rsidR="00E050FB" w:rsidRPr="00D32803">
        <w:rPr>
          <w:rFonts w:asciiTheme="minorHAnsi" w:hAnsiTheme="minorHAnsi"/>
        </w:rPr>
        <w:t xml:space="preserve"> PM</w:t>
      </w:r>
    </w:p>
    <w:p w14:paraId="109ABE22" w14:textId="77777777" w:rsidR="00E050FB" w:rsidRPr="00D32803" w:rsidRDefault="00E050FB" w:rsidP="00E050FB">
      <w:pPr>
        <w:pStyle w:val="NoSpacing"/>
        <w:jc w:val="center"/>
        <w:rPr>
          <w:rFonts w:asciiTheme="minorHAnsi" w:hAnsiTheme="minorHAnsi"/>
        </w:rPr>
      </w:pPr>
    </w:p>
    <w:p w14:paraId="1B7CC59B" w14:textId="77777777" w:rsidR="00E050FB" w:rsidRPr="00177225" w:rsidRDefault="00E050FB" w:rsidP="00E050FB">
      <w:pPr>
        <w:pStyle w:val="NoSpacing"/>
        <w:rPr>
          <w:rFonts w:asciiTheme="majorHAnsi" w:hAnsiTheme="majorHAnsi"/>
        </w:rPr>
      </w:pPr>
      <w:r w:rsidRPr="00177225">
        <w:rPr>
          <w:rFonts w:asciiTheme="majorHAnsi" w:hAnsiTheme="majorHAnsi"/>
        </w:rPr>
        <w:t>Meeting Attendees: Chair Gene Janikula, Dan Domjahn, Barry Pawelk, Paula LaVigne and Julie Marquardt</w:t>
      </w:r>
    </w:p>
    <w:p w14:paraId="1CB59CCC" w14:textId="77777777" w:rsidR="00E050FB" w:rsidRPr="00177225" w:rsidRDefault="00E050FB" w:rsidP="00E050FB">
      <w:pPr>
        <w:pStyle w:val="NoSpacing"/>
        <w:rPr>
          <w:rFonts w:asciiTheme="majorHAnsi" w:hAnsiTheme="majorHAnsi"/>
        </w:rPr>
      </w:pPr>
    </w:p>
    <w:p w14:paraId="7E4CF2E5" w14:textId="38E9D2FF" w:rsidR="00E050FB" w:rsidRPr="00177225" w:rsidRDefault="00E050FB" w:rsidP="00E050FB">
      <w:pPr>
        <w:pStyle w:val="NoSpacing"/>
        <w:rPr>
          <w:rFonts w:asciiTheme="majorHAnsi" w:hAnsiTheme="majorHAnsi"/>
        </w:rPr>
      </w:pPr>
      <w:r w:rsidRPr="00177225">
        <w:rPr>
          <w:rFonts w:asciiTheme="majorHAnsi" w:hAnsiTheme="majorHAnsi"/>
        </w:rPr>
        <w:t xml:space="preserve">The regular monthly meeting was called to order by the chair at </w:t>
      </w:r>
      <w:r w:rsidR="00A569FD" w:rsidRPr="00177225">
        <w:rPr>
          <w:rFonts w:asciiTheme="majorHAnsi" w:hAnsiTheme="majorHAnsi"/>
        </w:rPr>
        <w:t>5:30</w:t>
      </w:r>
      <w:r w:rsidRPr="00177225">
        <w:rPr>
          <w:rFonts w:asciiTheme="majorHAnsi" w:hAnsiTheme="majorHAnsi"/>
        </w:rPr>
        <w:t xml:space="preserve"> pm. The Pledge of Allegiance was said.  </w:t>
      </w:r>
    </w:p>
    <w:p w14:paraId="690F26E6" w14:textId="77777777" w:rsidR="00E050FB" w:rsidRPr="00177225" w:rsidRDefault="00E050FB" w:rsidP="00E050FB">
      <w:pPr>
        <w:pStyle w:val="NoSpacing"/>
        <w:rPr>
          <w:rFonts w:asciiTheme="majorHAnsi" w:hAnsiTheme="majorHAnsi"/>
        </w:rPr>
      </w:pPr>
    </w:p>
    <w:p w14:paraId="055436C6" w14:textId="77777777" w:rsidR="00E050FB" w:rsidRPr="00177225" w:rsidRDefault="00E050FB" w:rsidP="00E050FB">
      <w:pPr>
        <w:pStyle w:val="NoSpacing"/>
        <w:jc w:val="center"/>
        <w:rPr>
          <w:rFonts w:asciiTheme="majorHAnsi" w:hAnsiTheme="majorHAnsi"/>
        </w:rPr>
      </w:pPr>
      <w:r w:rsidRPr="00177225">
        <w:rPr>
          <w:rFonts w:asciiTheme="majorHAnsi" w:hAnsiTheme="majorHAnsi"/>
        </w:rPr>
        <w:t>Approval of Agenda</w:t>
      </w:r>
    </w:p>
    <w:p w14:paraId="0AC60F04" w14:textId="769238D4" w:rsidR="00E050FB" w:rsidRPr="00177225" w:rsidRDefault="00E050FB" w:rsidP="00E050FB">
      <w:pPr>
        <w:pStyle w:val="NoSpacing"/>
        <w:rPr>
          <w:rFonts w:asciiTheme="majorHAnsi" w:hAnsiTheme="majorHAnsi"/>
        </w:rPr>
      </w:pPr>
      <w:r w:rsidRPr="00177225">
        <w:rPr>
          <w:rFonts w:asciiTheme="majorHAnsi" w:hAnsiTheme="majorHAnsi"/>
        </w:rPr>
        <w:t>The motion to approve the agenda was made.  MMS</w:t>
      </w:r>
      <w:r w:rsidR="00241A6A" w:rsidRPr="00177225">
        <w:rPr>
          <w:rFonts w:asciiTheme="majorHAnsi" w:hAnsiTheme="majorHAnsi"/>
        </w:rPr>
        <w:t xml:space="preserve"> Pawelk, Domjahn</w:t>
      </w:r>
      <w:r w:rsidRPr="00177225">
        <w:rPr>
          <w:rFonts w:asciiTheme="majorHAnsi" w:hAnsiTheme="majorHAnsi"/>
        </w:rPr>
        <w:tab/>
      </w:r>
      <w:r w:rsidR="00241A6A" w:rsidRPr="00177225">
        <w:rPr>
          <w:rFonts w:asciiTheme="majorHAnsi" w:hAnsiTheme="majorHAnsi"/>
        </w:rPr>
        <w:t xml:space="preserve">.  </w:t>
      </w:r>
      <w:r w:rsidRPr="00177225">
        <w:rPr>
          <w:rFonts w:asciiTheme="majorHAnsi" w:hAnsiTheme="majorHAnsi"/>
        </w:rPr>
        <w:t>Motion carried unanimously (MCU).</w:t>
      </w:r>
    </w:p>
    <w:p w14:paraId="6B3AD20F" w14:textId="77777777" w:rsidR="00E050FB" w:rsidRPr="00177225" w:rsidRDefault="00E050FB" w:rsidP="00E050FB">
      <w:pPr>
        <w:pStyle w:val="NoSpacing"/>
        <w:rPr>
          <w:rFonts w:asciiTheme="majorHAnsi" w:hAnsiTheme="majorHAnsi"/>
        </w:rPr>
      </w:pPr>
    </w:p>
    <w:p w14:paraId="4A997FD6" w14:textId="77777777" w:rsidR="00E050FB" w:rsidRPr="00177225" w:rsidRDefault="00E050FB" w:rsidP="00E050FB">
      <w:pPr>
        <w:pStyle w:val="NoSpacing"/>
        <w:jc w:val="center"/>
        <w:rPr>
          <w:rFonts w:asciiTheme="majorHAnsi" w:hAnsiTheme="majorHAnsi"/>
        </w:rPr>
      </w:pPr>
      <w:r w:rsidRPr="00177225">
        <w:rPr>
          <w:rFonts w:asciiTheme="majorHAnsi" w:hAnsiTheme="majorHAnsi"/>
        </w:rPr>
        <w:t>Approval of Minutes</w:t>
      </w:r>
    </w:p>
    <w:p w14:paraId="7DCA0E47" w14:textId="4EC94DD0" w:rsidR="00E050FB" w:rsidRPr="00177225" w:rsidRDefault="00E050FB" w:rsidP="00E050FB">
      <w:pPr>
        <w:pStyle w:val="NoSpacing"/>
        <w:rPr>
          <w:rFonts w:asciiTheme="majorHAnsi" w:hAnsiTheme="majorHAnsi"/>
        </w:rPr>
      </w:pPr>
      <w:r w:rsidRPr="00177225">
        <w:rPr>
          <w:rFonts w:asciiTheme="majorHAnsi" w:hAnsiTheme="majorHAnsi"/>
        </w:rPr>
        <w:t xml:space="preserve">A motion was made to approve the </w:t>
      </w:r>
      <w:r w:rsidR="00A569FD" w:rsidRPr="00177225">
        <w:rPr>
          <w:rFonts w:asciiTheme="majorHAnsi" w:hAnsiTheme="majorHAnsi"/>
        </w:rPr>
        <w:t xml:space="preserve">November </w:t>
      </w:r>
      <w:r w:rsidRPr="00177225">
        <w:rPr>
          <w:rFonts w:asciiTheme="majorHAnsi" w:hAnsiTheme="majorHAnsi"/>
        </w:rPr>
        <w:t xml:space="preserve">2024 Minutes. MMS </w:t>
      </w:r>
      <w:r w:rsidR="00241A6A" w:rsidRPr="00177225">
        <w:rPr>
          <w:rFonts w:asciiTheme="majorHAnsi" w:hAnsiTheme="majorHAnsi"/>
        </w:rPr>
        <w:t xml:space="preserve">Pawelk, Domjahn.  </w:t>
      </w:r>
      <w:r w:rsidRPr="00177225">
        <w:rPr>
          <w:rFonts w:asciiTheme="majorHAnsi" w:hAnsiTheme="majorHAnsi"/>
        </w:rPr>
        <w:t>MCU</w:t>
      </w:r>
    </w:p>
    <w:p w14:paraId="6EB612FC" w14:textId="77777777" w:rsidR="00241A6A" w:rsidRPr="00177225" w:rsidRDefault="00241A6A" w:rsidP="00E050FB">
      <w:pPr>
        <w:pStyle w:val="NoSpacing"/>
        <w:rPr>
          <w:rFonts w:asciiTheme="majorHAnsi" w:hAnsiTheme="majorHAnsi"/>
        </w:rPr>
      </w:pPr>
    </w:p>
    <w:p w14:paraId="4B0CD908" w14:textId="46A49E34" w:rsidR="00241A6A" w:rsidRPr="00177225" w:rsidRDefault="00241A6A" w:rsidP="00E050FB">
      <w:pPr>
        <w:pStyle w:val="NoSpacing"/>
        <w:rPr>
          <w:rFonts w:asciiTheme="majorHAnsi" w:hAnsiTheme="majorHAnsi"/>
        </w:rPr>
      </w:pPr>
      <w:r w:rsidRPr="00177225">
        <w:rPr>
          <w:rFonts w:asciiTheme="majorHAnsi" w:hAnsiTheme="majorHAnsi"/>
        </w:rPr>
        <w:t>A motion was made to approve the Special Recycling Meeting held on November 18, 2024.  MMS Domjahn, Pawelk.  MCU</w:t>
      </w:r>
    </w:p>
    <w:p w14:paraId="4B92BC51" w14:textId="77777777" w:rsidR="00E050FB" w:rsidRPr="00177225" w:rsidRDefault="00E050FB" w:rsidP="00E050FB">
      <w:pPr>
        <w:pStyle w:val="NoSpacing"/>
        <w:rPr>
          <w:rFonts w:asciiTheme="majorHAnsi" w:hAnsiTheme="majorHAnsi"/>
        </w:rPr>
      </w:pPr>
    </w:p>
    <w:p w14:paraId="574F5973" w14:textId="77777777" w:rsidR="00E050FB" w:rsidRPr="00177225" w:rsidRDefault="00E050FB" w:rsidP="00E050FB">
      <w:pPr>
        <w:pStyle w:val="NoSpacing"/>
        <w:jc w:val="center"/>
        <w:rPr>
          <w:rFonts w:asciiTheme="majorHAnsi" w:hAnsiTheme="majorHAnsi"/>
        </w:rPr>
      </w:pPr>
      <w:r w:rsidRPr="00177225">
        <w:rPr>
          <w:rFonts w:asciiTheme="majorHAnsi" w:hAnsiTheme="majorHAnsi"/>
        </w:rPr>
        <w:t>Treasurer’s Report</w:t>
      </w:r>
    </w:p>
    <w:p w14:paraId="10BF32EB" w14:textId="162E1EF6" w:rsidR="00E050FB" w:rsidRPr="00177225" w:rsidRDefault="00E050FB" w:rsidP="00E050FB">
      <w:pPr>
        <w:pStyle w:val="NoSpacing"/>
        <w:rPr>
          <w:rFonts w:asciiTheme="majorHAnsi" w:hAnsiTheme="majorHAnsi"/>
        </w:rPr>
      </w:pPr>
      <w:r w:rsidRPr="00177225">
        <w:rPr>
          <w:rFonts w:asciiTheme="majorHAnsi" w:hAnsiTheme="majorHAnsi"/>
        </w:rPr>
        <w:t xml:space="preserve">LaVigne reported that </w:t>
      </w:r>
      <w:r w:rsidR="00664E83" w:rsidRPr="00177225">
        <w:rPr>
          <w:rFonts w:asciiTheme="majorHAnsi" w:hAnsiTheme="majorHAnsi"/>
        </w:rPr>
        <w:t>$233,264.22</w:t>
      </w:r>
      <w:r w:rsidRPr="00177225">
        <w:rPr>
          <w:rFonts w:asciiTheme="majorHAnsi" w:hAnsiTheme="majorHAnsi"/>
        </w:rPr>
        <w:tab/>
        <w:t xml:space="preserve">was received during the month of </w:t>
      </w:r>
      <w:r w:rsidR="00664E83" w:rsidRPr="00177225">
        <w:rPr>
          <w:rFonts w:asciiTheme="majorHAnsi" w:hAnsiTheme="majorHAnsi"/>
        </w:rPr>
        <w:t>November</w:t>
      </w:r>
      <w:r w:rsidRPr="00177225">
        <w:rPr>
          <w:rFonts w:asciiTheme="majorHAnsi" w:hAnsiTheme="majorHAnsi"/>
        </w:rPr>
        <w:t>. The approximate ending fund balance as of</w:t>
      </w:r>
      <w:r w:rsidR="000A1B96" w:rsidRPr="00177225">
        <w:rPr>
          <w:rFonts w:asciiTheme="majorHAnsi" w:hAnsiTheme="majorHAnsi"/>
        </w:rPr>
        <w:t xml:space="preserve"> </w:t>
      </w:r>
      <w:r w:rsidR="001947D9" w:rsidRPr="00177225">
        <w:rPr>
          <w:rFonts w:asciiTheme="majorHAnsi" w:hAnsiTheme="majorHAnsi"/>
        </w:rPr>
        <w:t>November 31</w:t>
      </w:r>
      <w:r w:rsidRPr="00177225">
        <w:rPr>
          <w:rFonts w:asciiTheme="majorHAnsi" w:hAnsiTheme="majorHAnsi"/>
        </w:rPr>
        <w:t xml:space="preserve">, </w:t>
      </w:r>
      <w:r w:rsidR="001947D9" w:rsidRPr="00177225">
        <w:rPr>
          <w:rFonts w:asciiTheme="majorHAnsi" w:hAnsiTheme="majorHAnsi"/>
        </w:rPr>
        <w:t>2024,</w:t>
      </w:r>
      <w:r w:rsidRPr="00177225">
        <w:rPr>
          <w:rFonts w:asciiTheme="majorHAnsi" w:hAnsiTheme="majorHAnsi"/>
        </w:rPr>
        <w:t xml:space="preserve"> was</w:t>
      </w:r>
      <w:r w:rsidR="00664E83" w:rsidRPr="00177225">
        <w:rPr>
          <w:rFonts w:asciiTheme="majorHAnsi" w:hAnsiTheme="majorHAnsi"/>
        </w:rPr>
        <w:t xml:space="preserve"> $620,442.87.  </w:t>
      </w:r>
      <w:r w:rsidR="0098257A" w:rsidRPr="00177225">
        <w:rPr>
          <w:rFonts w:asciiTheme="majorHAnsi" w:hAnsiTheme="majorHAnsi"/>
        </w:rPr>
        <w:t xml:space="preserve">Woodland Township’s ending balance did not equal that of Citizens State Bank of Waverly.  There was over a $200,000 discrepancy between the two.  The Board requested the Treasurer, Clerk and Deputy Clerk </w:t>
      </w:r>
      <w:r w:rsidR="000563AA" w:rsidRPr="00177225">
        <w:rPr>
          <w:rFonts w:asciiTheme="majorHAnsi" w:hAnsiTheme="majorHAnsi"/>
        </w:rPr>
        <w:t xml:space="preserve">Gloria Janikula to examine November and October’s statement to reconcile with the Bank.  Chairman Janikula requested LaVigne to request a meeting with the President of Citizens State Bank in Waverly. </w:t>
      </w:r>
      <w:r w:rsidR="0009184E" w:rsidRPr="00177225">
        <w:rPr>
          <w:rFonts w:asciiTheme="majorHAnsi" w:hAnsiTheme="majorHAnsi"/>
        </w:rPr>
        <w:t xml:space="preserve"> The Board would like either a special meeting to be called or an email </w:t>
      </w:r>
      <w:r w:rsidR="00B41C83" w:rsidRPr="00177225">
        <w:rPr>
          <w:rFonts w:asciiTheme="majorHAnsi" w:hAnsiTheme="majorHAnsi"/>
        </w:rPr>
        <w:t>explaining</w:t>
      </w:r>
      <w:r w:rsidR="0009184E" w:rsidRPr="00177225">
        <w:rPr>
          <w:rFonts w:asciiTheme="majorHAnsi" w:hAnsiTheme="majorHAnsi"/>
        </w:rPr>
        <w:t xml:space="preserve"> the </w:t>
      </w:r>
      <w:r w:rsidR="00D72AB5" w:rsidRPr="00177225">
        <w:rPr>
          <w:rFonts w:asciiTheme="majorHAnsi" w:hAnsiTheme="majorHAnsi"/>
        </w:rPr>
        <w:t xml:space="preserve">corrective actions that were </w:t>
      </w:r>
      <w:proofErr w:type="gramStart"/>
      <w:r w:rsidR="00D72AB5" w:rsidRPr="00177225">
        <w:rPr>
          <w:rFonts w:asciiTheme="majorHAnsi" w:hAnsiTheme="majorHAnsi"/>
        </w:rPr>
        <w:t>done</w:t>
      </w:r>
      <w:proofErr w:type="gramEnd"/>
      <w:r w:rsidR="00D72AB5" w:rsidRPr="00177225">
        <w:rPr>
          <w:rFonts w:asciiTheme="majorHAnsi" w:hAnsiTheme="majorHAnsi"/>
        </w:rPr>
        <w:t xml:space="preserve"> to reconcile.  </w:t>
      </w:r>
      <w:r w:rsidR="000563AA" w:rsidRPr="00177225">
        <w:rPr>
          <w:rFonts w:asciiTheme="majorHAnsi" w:hAnsiTheme="majorHAnsi"/>
        </w:rPr>
        <w:t xml:space="preserve"> If a difference can’t be </w:t>
      </w:r>
      <w:r w:rsidR="0009184E" w:rsidRPr="00177225">
        <w:rPr>
          <w:rFonts w:asciiTheme="majorHAnsi" w:hAnsiTheme="majorHAnsi"/>
        </w:rPr>
        <w:t>found, it</w:t>
      </w:r>
      <w:r w:rsidR="000563AA" w:rsidRPr="00177225">
        <w:rPr>
          <w:rFonts w:asciiTheme="majorHAnsi" w:hAnsiTheme="majorHAnsi"/>
        </w:rPr>
        <w:t xml:space="preserve"> was requested that representatives of the bank attend the January meeting.  </w:t>
      </w:r>
      <w:r w:rsidR="0009184E" w:rsidRPr="00177225">
        <w:rPr>
          <w:rFonts w:asciiTheme="majorHAnsi" w:hAnsiTheme="majorHAnsi"/>
        </w:rPr>
        <w:t>No motion was made to approve the Treasurer’s Repor</w:t>
      </w:r>
      <w:r w:rsidR="00D72AB5" w:rsidRPr="00177225">
        <w:rPr>
          <w:rFonts w:asciiTheme="majorHAnsi" w:hAnsiTheme="majorHAnsi"/>
        </w:rPr>
        <w:t>t.</w:t>
      </w:r>
    </w:p>
    <w:p w14:paraId="75F079D8" w14:textId="77777777" w:rsidR="00D72AB5" w:rsidRPr="00177225" w:rsidRDefault="00E050FB" w:rsidP="00E050FB">
      <w:pPr>
        <w:pStyle w:val="NoSpacing"/>
        <w:rPr>
          <w:rFonts w:asciiTheme="majorHAnsi" w:hAnsiTheme="majorHAnsi"/>
        </w:rPr>
      </w:pPr>
      <w:r w:rsidRPr="00177225">
        <w:rPr>
          <w:rFonts w:asciiTheme="majorHAnsi" w:hAnsiTheme="majorHAnsi"/>
        </w:rPr>
        <w:tab/>
      </w:r>
      <w:r w:rsidRPr="00177225">
        <w:rPr>
          <w:rFonts w:asciiTheme="majorHAnsi" w:hAnsiTheme="majorHAnsi"/>
        </w:rPr>
        <w:tab/>
      </w:r>
      <w:r w:rsidRPr="00177225">
        <w:rPr>
          <w:rFonts w:asciiTheme="majorHAnsi" w:hAnsiTheme="majorHAnsi"/>
        </w:rPr>
        <w:tab/>
      </w:r>
      <w:r w:rsidRPr="00177225">
        <w:rPr>
          <w:rFonts w:asciiTheme="majorHAnsi" w:hAnsiTheme="majorHAnsi"/>
        </w:rPr>
        <w:tab/>
      </w:r>
      <w:r w:rsidRPr="00177225">
        <w:rPr>
          <w:rFonts w:asciiTheme="majorHAnsi" w:hAnsiTheme="majorHAnsi"/>
        </w:rPr>
        <w:tab/>
      </w:r>
    </w:p>
    <w:p w14:paraId="12112CC1" w14:textId="66B98356" w:rsidR="00E050FB" w:rsidRPr="00177225" w:rsidRDefault="00E050FB" w:rsidP="00D72AB5">
      <w:pPr>
        <w:pStyle w:val="NoSpacing"/>
        <w:jc w:val="center"/>
        <w:rPr>
          <w:rFonts w:asciiTheme="majorHAnsi" w:hAnsiTheme="majorHAnsi"/>
        </w:rPr>
      </w:pPr>
      <w:r w:rsidRPr="00177225">
        <w:rPr>
          <w:rFonts w:asciiTheme="majorHAnsi" w:hAnsiTheme="majorHAnsi"/>
        </w:rPr>
        <w:t>Claims</w:t>
      </w:r>
    </w:p>
    <w:p w14:paraId="56471360" w14:textId="5ECCB763" w:rsidR="00E050FB" w:rsidRPr="00177225" w:rsidRDefault="00E050FB" w:rsidP="00E050FB">
      <w:pPr>
        <w:pStyle w:val="NoSpacing"/>
        <w:rPr>
          <w:rFonts w:asciiTheme="majorHAnsi" w:hAnsiTheme="majorHAnsi"/>
        </w:rPr>
      </w:pPr>
      <w:r w:rsidRPr="00177225">
        <w:rPr>
          <w:rFonts w:asciiTheme="majorHAnsi" w:hAnsiTheme="majorHAnsi"/>
        </w:rPr>
        <w:t xml:space="preserve">Claims in the amount of </w:t>
      </w:r>
      <w:r w:rsidR="005571E9" w:rsidRPr="00177225">
        <w:rPr>
          <w:rFonts w:asciiTheme="majorHAnsi" w:hAnsiTheme="majorHAnsi"/>
        </w:rPr>
        <w:t xml:space="preserve">$38849.41 </w:t>
      </w:r>
      <w:r w:rsidR="00B41C83" w:rsidRPr="00177225">
        <w:rPr>
          <w:rFonts w:asciiTheme="majorHAnsi" w:hAnsiTheme="majorHAnsi"/>
        </w:rPr>
        <w:t>were</w:t>
      </w:r>
      <w:r w:rsidRPr="00177225">
        <w:rPr>
          <w:rFonts w:asciiTheme="majorHAnsi" w:hAnsiTheme="majorHAnsi"/>
        </w:rPr>
        <w:t xml:space="preserve"> presented to the Board.  MMS </w:t>
      </w:r>
      <w:r w:rsidR="00D72AB5" w:rsidRPr="00177225">
        <w:rPr>
          <w:rFonts w:asciiTheme="majorHAnsi" w:hAnsiTheme="majorHAnsi"/>
        </w:rPr>
        <w:t xml:space="preserve">Domjahn and </w:t>
      </w:r>
      <w:proofErr w:type="gramStart"/>
      <w:r w:rsidR="00D72AB5" w:rsidRPr="00177225">
        <w:rPr>
          <w:rFonts w:asciiTheme="majorHAnsi" w:hAnsiTheme="majorHAnsi"/>
        </w:rPr>
        <w:t xml:space="preserve">Pawelk  </w:t>
      </w:r>
      <w:r w:rsidRPr="00177225">
        <w:rPr>
          <w:rFonts w:asciiTheme="majorHAnsi" w:hAnsiTheme="majorHAnsi"/>
        </w:rPr>
        <w:t>to</w:t>
      </w:r>
      <w:proofErr w:type="gramEnd"/>
      <w:r w:rsidRPr="00177225">
        <w:rPr>
          <w:rFonts w:asciiTheme="majorHAnsi" w:hAnsiTheme="majorHAnsi"/>
        </w:rPr>
        <w:t xml:space="preserve"> approve the claims (copy of claims attached)</w:t>
      </w:r>
      <w:r w:rsidR="00D72AB5" w:rsidRPr="00177225">
        <w:rPr>
          <w:rFonts w:asciiTheme="majorHAnsi" w:hAnsiTheme="majorHAnsi"/>
        </w:rPr>
        <w:t>. MCU</w:t>
      </w:r>
    </w:p>
    <w:p w14:paraId="7FBF1C84" w14:textId="77777777" w:rsidR="00E050FB" w:rsidRPr="00177225" w:rsidRDefault="00E050FB" w:rsidP="00E050FB">
      <w:pPr>
        <w:pStyle w:val="NoSpacing"/>
        <w:rPr>
          <w:rFonts w:asciiTheme="majorHAnsi" w:hAnsiTheme="majorHAnsi"/>
        </w:rPr>
      </w:pPr>
      <w:r w:rsidRPr="00177225">
        <w:rPr>
          <w:rFonts w:asciiTheme="majorHAnsi" w:hAnsiTheme="majorHAnsi"/>
        </w:rPr>
        <w:tab/>
      </w:r>
      <w:r w:rsidRPr="00177225">
        <w:rPr>
          <w:rFonts w:asciiTheme="majorHAnsi" w:hAnsiTheme="majorHAnsi"/>
        </w:rPr>
        <w:tab/>
      </w:r>
      <w:r w:rsidRPr="00177225">
        <w:rPr>
          <w:rFonts w:asciiTheme="majorHAnsi" w:hAnsiTheme="majorHAnsi"/>
        </w:rPr>
        <w:tab/>
      </w:r>
      <w:r w:rsidRPr="00177225">
        <w:rPr>
          <w:rFonts w:asciiTheme="majorHAnsi" w:hAnsiTheme="majorHAnsi"/>
        </w:rPr>
        <w:tab/>
      </w:r>
      <w:r w:rsidRPr="00177225">
        <w:rPr>
          <w:rFonts w:asciiTheme="majorHAnsi" w:hAnsiTheme="majorHAnsi"/>
        </w:rPr>
        <w:tab/>
      </w:r>
    </w:p>
    <w:p w14:paraId="61B60191" w14:textId="77777777" w:rsidR="00E050FB" w:rsidRPr="00177225" w:rsidRDefault="00E050FB" w:rsidP="00E050FB">
      <w:pPr>
        <w:pStyle w:val="NoSpacing"/>
        <w:jc w:val="center"/>
        <w:rPr>
          <w:rFonts w:asciiTheme="majorHAnsi" w:hAnsiTheme="majorHAnsi"/>
        </w:rPr>
      </w:pPr>
      <w:r w:rsidRPr="00177225">
        <w:rPr>
          <w:rFonts w:asciiTheme="majorHAnsi" w:hAnsiTheme="majorHAnsi"/>
        </w:rPr>
        <w:t>Clerk Report</w:t>
      </w:r>
    </w:p>
    <w:p w14:paraId="76D0F941" w14:textId="78C5D4B0" w:rsidR="00723806" w:rsidRPr="00177225" w:rsidRDefault="00723806" w:rsidP="00723806">
      <w:pPr>
        <w:pStyle w:val="NoSpacing"/>
        <w:rPr>
          <w:rFonts w:asciiTheme="majorHAnsi" w:hAnsiTheme="majorHAnsi"/>
        </w:rPr>
      </w:pPr>
      <w:r w:rsidRPr="00177225">
        <w:rPr>
          <w:rFonts w:asciiTheme="majorHAnsi" w:hAnsiTheme="majorHAnsi"/>
        </w:rPr>
        <w:t>Special Assessments</w:t>
      </w:r>
      <w:r w:rsidR="00B41C83" w:rsidRPr="00177225">
        <w:rPr>
          <w:rFonts w:asciiTheme="majorHAnsi" w:hAnsiTheme="majorHAnsi"/>
        </w:rPr>
        <w:t>: Janikula</w:t>
      </w:r>
      <w:r w:rsidR="00F36F58" w:rsidRPr="00177225">
        <w:rPr>
          <w:rFonts w:asciiTheme="majorHAnsi" w:hAnsiTheme="majorHAnsi"/>
        </w:rPr>
        <w:t xml:space="preserve"> </w:t>
      </w:r>
      <w:r w:rsidR="001D27A3" w:rsidRPr="00177225">
        <w:rPr>
          <w:rFonts w:asciiTheme="majorHAnsi" w:hAnsiTheme="majorHAnsi"/>
        </w:rPr>
        <w:t xml:space="preserve">asked the Clerk to send M. </w:t>
      </w:r>
      <w:r w:rsidR="00B420BA" w:rsidRPr="00177225">
        <w:rPr>
          <w:rFonts w:asciiTheme="majorHAnsi" w:hAnsiTheme="majorHAnsi"/>
        </w:rPr>
        <w:t>Kaczmarek</w:t>
      </w:r>
      <w:r w:rsidR="00FE71B5" w:rsidRPr="00177225">
        <w:rPr>
          <w:rFonts w:asciiTheme="majorHAnsi" w:hAnsiTheme="majorHAnsi"/>
        </w:rPr>
        <w:t xml:space="preserve"> and K. Moynagh an email asking for the status of itemized special assessments</w:t>
      </w:r>
      <w:r w:rsidR="00B420BA" w:rsidRPr="00177225">
        <w:rPr>
          <w:rFonts w:asciiTheme="majorHAnsi" w:hAnsiTheme="majorHAnsi"/>
        </w:rPr>
        <w:t xml:space="preserve">.  </w:t>
      </w:r>
      <w:r w:rsidR="0052288D" w:rsidRPr="00177225">
        <w:rPr>
          <w:rFonts w:asciiTheme="majorHAnsi" w:hAnsiTheme="majorHAnsi"/>
        </w:rPr>
        <w:t xml:space="preserve">Woodland Township supports itemized special assessments on resident’s property tax statement.  </w:t>
      </w:r>
    </w:p>
    <w:p w14:paraId="240FD0F6" w14:textId="77777777" w:rsidR="00BB3FF4" w:rsidRPr="00177225" w:rsidRDefault="00BB3FF4" w:rsidP="00723806">
      <w:pPr>
        <w:pStyle w:val="NoSpacing"/>
        <w:rPr>
          <w:rFonts w:asciiTheme="majorHAnsi" w:hAnsiTheme="majorHAnsi"/>
        </w:rPr>
      </w:pPr>
    </w:p>
    <w:p w14:paraId="741C6DAF" w14:textId="77777777" w:rsidR="002551C5" w:rsidRPr="00177225" w:rsidRDefault="002551C5" w:rsidP="002551C5">
      <w:pPr>
        <w:pStyle w:val="NoSpacing"/>
        <w:ind w:firstLine="720"/>
        <w:rPr>
          <w:rFonts w:asciiTheme="majorHAnsi" w:hAnsiTheme="majorHAnsi"/>
        </w:rPr>
      </w:pPr>
      <w:r w:rsidRPr="00177225">
        <w:rPr>
          <w:rFonts w:asciiTheme="majorHAnsi" w:hAnsiTheme="majorHAnsi"/>
        </w:rPr>
        <w:t>Special Assessments-Fire:</w:t>
      </w:r>
    </w:p>
    <w:p w14:paraId="01A8C9A4" w14:textId="3629CC6C" w:rsidR="002551C5" w:rsidRPr="00177225" w:rsidRDefault="002551C5" w:rsidP="002551C5">
      <w:pPr>
        <w:pStyle w:val="NoSpacing"/>
        <w:rPr>
          <w:rFonts w:asciiTheme="majorHAnsi" w:hAnsiTheme="majorHAnsi"/>
        </w:rPr>
      </w:pPr>
      <w:r w:rsidRPr="00177225">
        <w:rPr>
          <w:rFonts w:asciiTheme="majorHAnsi" w:hAnsiTheme="majorHAnsi"/>
        </w:rPr>
        <w:lastRenderedPageBreak/>
        <w:tab/>
      </w:r>
      <w:r w:rsidRPr="00177225">
        <w:rPr>
          <w:rFonts w:asciiTheme="majorHAnsi" w:hAnsiTheme="majorHAnsi"/>
        </w:rPr>
        <w:tab/>
        <w:t xml:space="preserve">Howard Lake: $145.00 </w:t>
      </w:r>
    </w:p>
    <w:p w14:paraId="434C3DD1" w14:textId="77777777" w:rsidR="002551C5" w:rsidRPr="00177225" w:rsidRDefault="002551C5" w:rsidP="002551C5">
      <w:pPr>
        <w:pStyle w:val="NoSpacing"/>
        <w:rPr>
          <w:rFonts w:asciiTheme="majorHAnsi" w:hAnsiTheme="majorHAnsi"/>
        </w:rPr>
      </w:pPr>
      <w:r w:rsidRPr="00177225">
        <w:rPr>
          <w:rFonts w:asciiTheme="majorHAnsi" w:hAnsiTheme="majorHAnsi"/>
        </w:rPr>
        <w:tab/>
      </w:r>
      <w:r w:rsidRPr="00177225">
        <w:rPr>
          <w:rFonts w:asciiTheme="majorHAnsi" w:hAnsiTheme="majorHAnsi"/>
        </w:rPr>
        <w:tab/>
        <w:t>Montrose: $175.00</w:t>
      </w:r>
    </w:p>
    <w:p w14:paraId="5EEC5F54" w14:textId="77777777" w:rsidR="002551C5" w:rsidRPr="00177225" w:rsidRDefault="002551C5" w:rsidP="002551C5">
      <w:pPr>
        <w:pStyle w:val="NoSpacing"/>
        <w:rPr>
          <w:rFonts w:asciiTheme="majorHAnsi" w:hAnsiTheme="majorHAnsi"/>
        </w:rPr>
      </w:pPr>
      <w:r w:rsidRPr="00177225">
        <w:rPr>
          <w:rFonts w:asciiTheme="majorHAnsi" w:hAnsiTheme="majorHAnsi"/>
        </w:rPr>
        <w:tab/>
      </w:r>
      <w:r w:rsidRPr="00177225">
        <w:rPr>
          <w:rFonts w:asciiTheme="majorHAnsi" w:hAnsiTheme="majorHAnsi"/>
        </w:rPr>
        <w:tab/>
        <w:t>Watertown: $289.52</w:t>
      </w:r>
    </w:p>
    <w:p w14:paraId="2D120E1B" w14:textId="77777777" w:rsidR="002551C5" w:rsidRPr="00177225" w:rsidRDefault="002551C5" w:rsidP="002551C5">
      <w:pPr>
        <w:pStyle w:val="NoSpacing"/>
        <w:ind w:left="720" w:firstLine="720"/>
        <w:rPr>
          <w:rFonts w:asciiTheme="majorHAnsi" w:hAnsiTheme="majorHAnsi"/>
        </w:rPr>
      </w:pPr>
      <w:r w:rsidRPr="00177225">
        <w:rPr>
          <w:rFonts w:asciiTheme="majorHAnsi" w:hAnsiTheme="majorHAnsi"/>
        </w:rPr>
        <w:t>Waverly: $190.00</w:t>
      </w:r>
    </w:p>
    <w:p w14:paraId="58162C31" w14:textId="1B6718AD" w:rsidR="003901F9" w:rsidRPr="00177225" w:rsidRDefault="002551C5" w:rsidP="002551C5">
      <w:pPr>
        <w:pStyle w:val="NoSpacing"/>
        <w:rPr>
          <w:rFonts w:asciiTheme="majorHAnsi" w:hAnsiTheme="majorHAnsi"/>
        </w:rPr>
      </w:pPr>
      <w:r w:rsidRPr="00177225">
        <w:rPr>
          <w:rFonts w:asciiTheme="majorHAnsi" w:hAnsiTheme="majorHAnsi"/>
        </w:rPr>
        <w:tab/>
      </w:r>
      <w:r w:rsidRPr="00177225">
        <w:rPr>
          <w:rFonts w:asciiTheme="majorHAnsi" w:hAnsiTheme="majorHAnsi"/>
        </w:rPr>
        <w:tab/>
        <w:t>Winsted: $181.0</w:t>
      </w:r>
      <w:r w:rsidR="003901F9" w:rsidRPr="00177225">
        <w:rPr>
          <w:rFonts w:asciiTheme="majorHAnsi" w:hAnsiTheme="majorHAnsi"/>
        </w:rPr>
        <w:t>0</w:t>
      </w:r>
    </w:p>
    <w:p w14:paraId="3BDBE1B7" w14:textId="77777777" w:rsidR="003901F9" w:rsidRPr="00177225" w:rsidRDefault="003901F9" w:rsidP="002551C5">
      <w:pPr>
        <w:pStyle w:val="NoSpacing"/>
        <w:rPr>
          <w:rFonts w:asciiTheme="majorHAnsi" w:hAnsiTheme="majorHAnsi"/>
          <w:b/>
          <w:bCs/>
        </w:rPr>
      </w:pPr>
    </w:p>
    <w:p w14:paraId="09349A58" w14:textId="6B74A155" w:rsidR="00BB3FF4" w:rsidRPr="00177225" w:rsidRDefault="002551C5" w:rsidP="00723806">
      <w:pPr>
        <w:pStyle w:val="NoSpacing"/>
        <w:rPr>
          <w:rFonts w:asciiTheme="majorHAnsi" w:hAnsiTheme="majorHAnsi"/>
        </w:rPr>
      </w:pPr>
      <w:r w:rsidRPr="00177225">
        <w:rPr>
          <w:rFonts w:asciiTheme="majorHAnsi" w:hAnsiTheme="majorHAnsi"/>
        </w:rPr>
        <w:tab/>
      </w:r>
      <w:r w:rsidRPr="00177225">
        <w:rPr>
          <w:rFonts w:asciiTheme="majorHAnsi" w:hAnsiTheme="majorHAnsi"/>
        </w:rPr>
        <w:tab/>
        <w:t>Recycling</w:t>
      </w:r>
      <w:proofErr w:type="gramStart"/>
      <w:r w:rsidRPr="00177225">
        <w:rPr>
          <w:rFonts w:asciiTheme="majorHAnsi" w:hAnsiTheme="majorHAnsi"/>
        </w:rPr>
        <w:t>:  $</w:t>
      </w:r>
      <w:proofErr w:type="gramEnd"/>
      <w:r w:rsidRPr="00177225">
        <w:rPr>
          <w:rFonts w:asciiTheme="majorHAnsi" w:hAnsiTheme="majorHAnsi"/>
        </w:rPr>
        <w:t>73.92</w:t>
      </w:r>
    </w:p>
    <w:p w14:paraId="5E31C603" w14:textId="23A83EA3" w:rsidR="002551C5" w:rsidRPr="00177225" w:rsidRDefault="002551C5" w:rsidP="00723806">
      <w:pPr>
        <w:pStyle w:val="NoSpacing"/>
        <w:rPr>
          <w:rFonts w:asciiTheme="majorHAnsi" w:hAnsiTheme="majorHAnsi"/>
        </w:rPr>
      </w:pPr>
      <w:r w:rsidRPr="00177225">
        <w:rPr>
          <w:rFonts w:asciiTheme="majorHAnsi" w:hAnsiTheme="majorHAnsi"/>
        </w:rPr>
        <w:t xml:space="preserve">MMS </w:t>
      </w:r>
      <w:r w:rsidR="00743B52" w:rsidRPr="00177225">
        <w:rPr>
          <w:rFonts w:asciiTheme="majorHAnsi" w:hAnsiTheme="majorHAnsi"/>
        </w:rPr>
        <w:t xml:space="preserve">by Domjahn and Pawelk to approve the 2025 special assessment pricing for both fire and recycling for Township residents.  MCU. </w:t>
      </w:r>
    </w:p>
    <w:p w14:paraId="433970EE" w14:textId="77777777" w:rsidR="00D45C10" w:rsidRPr="00177225" w:rsidRDefault="00D45C10" w:rsidP="00D45C10">
      <w:pPr>
        <w:pStyle w:val="NoSpacing"/>
        <w:rPr>
          <w:rFonts w:asciiTheme="majorHAnsi" w:hAnsiTheme="majorHAnsi"/>
        </w:rPr>
      </w:pPr>
    </w:p>
    <w:p w14:paraId="6F417DD5" w14:textId="540BDD13" w:rsidR="00D45C10" w:rsidRPr="00177225" w:rsidRDefault="000C7DBA" w:rsidP="00D45C10">
      <w:pPr>
        <w:pStyle w:val="NoSpacing"/>
        <w:rPr>
          <w:rFonts w:asciiTheme="majorHAnsi" w:hAnsiTheme="majorHAnsi"/>
        </w:rPr>
      </w:pPr>
      <w:proofErr w:type="gramStart"/>
      <w:r w:rsidRPr="00177225">
        <w:rPr>
          <w:rFonts w:asciiTheme="majorHAnsi" w:hAnsiTheme="majorHAnsi"/>
        </w:rPr>
        <w:t>Snow Plow</w:t>
      </w:r>
      <w:proofErr w:type="gramEnd"/>
      <w:r w:rsidRPr="00177225">
        <w:rPr>
          <w:rFonts w:asciiTheme="majorHAnsi" w:hAnsiTheme="majorHAnsi"/>
        </w:rPr>
        <w:t xml:space="preserve"> Policy</w:t>
      </w:r>
      <w:r w:rsidR="009A2BEE" w:rsidRPr="00177225">
        <w:rPr>
          <w:rFonts w:asciiTheme="majorHAnsi" w:hAnsiTheme="majorHAnsi"/>
        </w:rPr>
        <w:t>: Letters</w:t>
      </w:r>
      <w:r w:rsidRPr="00177225">
        <w:rPr>
          <w:rFonts w:asciiTheme="majorHAnsi" w:hAnsiTheme="majorHAnsi"/>
        </w:rPr>
        <w:t xml:space="preserve"> were sent to residents, and all were returned but one.  </w:t>
      </w:r>
    </w:p>
    <w:p w14:paraId="5D36FBEF" w14:textId="77777777" w:rsidR="000C7DBA" w:rsidRPr="00177225" w:rsidRDefault="000C7DBA" w:rsidP="00D45C10">
      <w:pPr>
        <w:pStyle w:val="NoSpacing"/>
        <w:rPr>
          <w:rFonts w:asciiTheme="majorHAnsi" w:hAnsiTheme="majorHAnsi"/>
        </w:rPr>
      </w:pPr>
    </w:p>
    <w:p w14:paraId="4569D3D0" w14:textId="07C2758E" w:rsidR="000C7DBA" w:rsidRPr="00177225" w:rsidRDefault="000C7DBA" w:rsidP="00D45C10">
      <w:pPr>
        <w:pStyle w:val="NoSpacing"/>
        <w:rPr>
          <w:rFonts w:asciiTheme="majorHAnsi" w:hAnsiTheme="majorHAnsi"/>
        </w:rPr>
      </w:pPr>
      <w:r w:rsidRPr="00177225">
        <w:rPr>
          <w:rFonts w:asciiTheme="majorHAnsi" w:hAnsiTheme="majorHAnsi"/>
        </w:rPr>
        <w:t>Emerson Avenue Culvert has been paid in full.</w:t>
      </w:r>
    </w:p>
    <w:p w14:paraId="72EF380B" w14:textId="77777777" w:rsidR="000C7DBA" w:rsidRPr="00177225" w:rsidRDefault="000C7DBA" w:rsidP="00D45C10">
      <w:pPr>
        <w:pStyle w:val="NoSpacing"/>
        <w:rPr>
          <w:rFonts w:asciiTheme="majorHAnsi" w:hAnsiTheme="majorHAnsi"/>
        </w:rPr>
      </w:pPr>
    </w:p>
    <w:p w14:paraId="3E9A57D3" w14:textId="5B0832A6" w:rsidR="000C7DBA" w:rsidRPr="00177225" w:rsidRDefault="000C7DBA" w:rsidP="00D45C10">
      <w:pPr>
        <w:pStyle w:val="NoSpacing"/>
        <w:rPr>
          <w:rFonts w:asciiTheme="majorHAnsi" w:hAnsiTheme="majorHAnsi"/>
        </w:rPr>
      </w:pPr>
      <w:r w:rsidRPr="00177225">
        <w:rPr>
          <w:rFonts w:asciiTheme="majorHAnsi" w:hAnsiTheme="majorHAnsi"/>
        </w:rPr>
        <w:t>Culvert Grant Update</w:t>
      </w:r>
      <w:proofErr w:type="gramStart"/>
      <w:r w:rsidRPr="00177225">
        <w:rPr>
          <w:rFonts w:asciiTheme="majorHAnsi" w:hAnsiTheme="majorHAnsi"/>
        </w:rPr>
        <w:t>:  The</w:t>
      </w:r>
      <w:proofErr w:type="gramEnd"/>
      <w:r w:rsidRPr="00177225">
        <w:rPr>
          <w:rFonts w:asciiTheme="majorHAnsi" w:hAnsiTheme="majorHAnsi"/>
        </w:rPr>
        <w:t xml:space="preserve"> Township received $45,411.00 with this grant from Wright County.  The first phase was located east of the Woodland Cemetery.  The total cost to the Township was $22,630.66.  We were awarded $11,315.33.  The second phase was 115</w:t>
      </w:r>
      <w:r w:rsidRPr="00177225">
        <w:rPr>
          <w:rFonts w:asciiTheme="majorHAnsi" w:hAnsiTheme="majorHAnsi"/>
          <w:vertAlign w:val="superscript"/>
        </w:rPr>
        <w:t>th</w:t>
      </w:r>
      <w:r w:rsidRPr="00177225">
        <w:rPr>
          <w:rFonts w:asciiTheme="majorHAnsi" w:hAnsiTheme="majorHAnsi"/>
        </w:rPr>
        <w:t>, Ditch #4 for $54,989.78; along with the Fillmore Avenue Culvert-$22,489.36.  Woodland Township received $34,095.67 for the completion of this phase.</w:t>
      </w:r>
    </w:p>
    <w:p w14:paraId="6A84BA05" w14:textId="1E1F8C99" w:rsidR="000C7DBA" w:rsidRPr="00177225" w:rsidRDefault="000C7DBA" w:rsidP="00D45C10">
      <w:pPr>
        <w:pStyle w:val="NoSpacing"/>
        <w:rPr>
          <w:rFonts w:asciiTheme="majorHAnsi" w:hAnsiTheme="majorHAnsi"/>
        </w:rPr>
      </w:pPr>
    </w:p>
    <w:p w14:paraId="26804031" w14:textId="27250AAC" w:rsidR="000C7DBA" w:rsidRPr="00177225" w:rsidRDefault="000C7DBA" w:rsidP="00D45C10">
      <w:pPr>
        <w:pStyle w:val="NoSpacing"/>
        <w:rPr>
          <w:rFonts w:asciiTheme="majorHAnsi" w:hAnsiTheme="majorHAnsi"/>
        </w:rPr>
      </w:pPr>
      <w:r w:rsidRPr="00177225">
        <w:rPr>
          <w:rFonts w:asciiTheme="majorHAnsi" w:hAnsiTheme="majorHAnsi"/>
        </w:rPr>
        <w:t>Candidate filings</w:t>
      </w:r>
      <w:proofErr w:type="gramStart"/>
      <w:r w:rsidRPr="00177225">
        <w:rPr>
          <w:rFonts w:asciiTheme="majorHAnsi" w:hAnsiTheme="majorHAnsi"/>
        </w:rPr>
        <w:t>:  in</w:t>
      </w:r>
      <w:proofErr w:type="gramEnd"/>
      <w:r w:rsidRPr="00177225">
        <w:rPr>
          <w:rFonts w:asciiTheme="majorHAnsi" w:hAnsiTheme="majorHAnsi"/>
        </w:rPr>
        <w:t xml:space="preserve"> 2025 one Supervisor and the Treasurer are up for election.  Candidate filings will </w:t>
      </w:r>
      <w:proofErr w:type="gramStart"/>
      <w:r w:rsidRPr="00177225">
        <w:rPr>
          <w:rFonts w:asciiTheme="majorHAnsi" w:hAnsiTheme="majorHAnsi"/>
        </w:rPr>
        <w:t>open</w:t>
      </w:r>
      <w:proofErr w:type="gramEnd"/>
      <w:r w:rsidRPr="00177225">
        <w:rPr>
          <w:rFonts w:asciiTheme="majorHAnsi" w:hAnsiTheme="majorHAnsi"/>
        </w:rPr>
        <w:t xml:space="preserve"> on </w:t>
      </w:r>
      <w:r w:rsidR="00D03A9A" w:rsidRPr="00177225">
        <w:rPr>
          <w:rFonts w:asciiTheme="majorHAnsi" w:hAnsiTheme="majorHAnsi"/>
        </w:rPr>
        <w:t>December 31</w:t>
      </w:r>
      <w:r w:rsidR="005C7621" w:rsidRPr="00177225">
        <w:rPr>
          <w:rFonts w:asciiTheme="majorHAnsi" w:hAnsiTheme="majorHAnsi"/>
        </w:rPr>
        <w:t xml:space="preserve"> and end January 14.  The cost </w:t>
      </w:r>
      <w:proofErr w:type="gramStart"/>
      <w:r w:rsidR="005C7621" w:rsidRPr="00177225">
        <w:rPr>
          <w:rFonts w:asciiTheme="majorHAnsi" w:hAnsiTheme="majorHAnsi"/>
        </w:rPr>
        <w:t>to fill</w:t>
      </w:r>
      <w:proofErr w:type="gramEnd"/>
      <w:r w:rsidR="005C7621" w:rsidRPr="00177225">
        <w:rPr>
          <w:rFonts w:asciiTheme="majorHAnsi" w:hAnsiTheme="majorHAnsi"/>
        </w:rPr>
        <w:t xml:space="preserve"> is $2.  I will be in the office on January 14 from 1</w:t>
      </w:r>
      <w:r w:rsidR="00FC1419" w:rsidRPr="00177225">
        <w:rPr>
          <w:rFonts w:asciiTheme="majorHAnsi" w:hAnsiTheme="majorHAnsi"/>
        </w:rPr>
        <w:t xml:space="preserve">-5 pm to accept the filing.  This is required by law.  Otherwise, candidates can contact me for availability.  </w:t>
      </w:r>
    </w:p>
    <w:p w14:paraId="1CE58B69" w14:textId="167936D6" w:rsidR="00D72AB5" w:rsidRPr="00177225" w:rsidRDefault="00D72AB5" w:rsidP="00D45C10">
      <w:pPr>
        <w:pStyle w:val="NoSpacing"/>
        <w:rPr>
          <w:rFonts w:asciiTheme="majorHAnsi" w:hAnsiTheme="majorHAnsi"/>
        </w:rPr>
      </w:pPr>
      <w:r w:rsidRPr="00177225">
        <w:rPr>
          <w:rFonts w:asciiTheme="majorHAnsi" w:hAnsiTheme="majorHAnsi"/>
        </w:rPr>
        <w:t xml:space="preserve">MMS to </w:t>
      </w:r>
      <w:r w:rsidR="006A17B8" w:rsidRPr="00177225">
        <w:rPr>
          <w:rFonts w:asciiTheme="majorHAnsi" w:hAnsiTheme="majorHAnsi"/>
        </w:rPr>
        <w:t xml:space="preserve">approve the Clerk’s November Report.  MCU </w:t>
      </w:r>
    </w:p>
    <w:p w14:paraId="1E66FD35" w14:textId="77777777" w:rsidR="00E050FB" w:rsidRPr="00177225" w:rsidRDefault="00E050FB" w:rsidP="00E050FB">
      <w:pPr>
        <w:pStyle w:val="NoSpacing"/>
        <w:jc w:val="center"/>
        <w:rPr>
          <w:rFonts w:asciiTheme="majorHAnsi" w:hAnsiTheme="majorHAnsi"/>
        </w:rPr>
      </w:pPr>
    </w:p>
    <w:p w14:paraId="700C9273" w14:textId="77777777" w:rsidR="00E050FB" w:rsidRPr="00177225" w:rsidRDefault="00E050FB" w:rsidP="00E050FB">
      <w:pPr>
        <w:pStyle w:val="NoSpacing"/>
        <w:jc w:val="center"/>
        <w:rPr>
          <w:rFonts w:asciiTheme="majorHAnsi" w:hAnsiTheme="majorHAnsi"/>
        </w:rPr>
      </w:pPr>
      <w:r w:rsidRPr="00177225">
        <w:rPr>
          <w:rFonts w:asciiTheme="majorHAnsi" w:hAnsiTheme="majorHAnsi"/>
        </w:rPr>
        <w:t>Committee Reports</w:t>
      </w:r>
    </w:p>
    <w:p w14:paraId="339B5CB3" w14:textId="3C82454F" w:rsidR="00BC7960" w:rsidRPr="00177225" w:rsidRDefault="00BC7960" w:rsidP="00E050FB">
      <w:pPr>
        <w:pStyle w:val="NoSpacing"/>
        <w:jc w:val="center"/>
        <w:rPr>
          <w:rFonts w:asciiTheme="majorHAnsi" w:hAnsiTheme="majorHAnsi"/>
        </w:rPr>
      </w:pPr>
      <w:r w:rsidRPr="00177225">
        <w:rPr>
          <w:rFonts w:asciiTheme="majorHAnsi" w:hAnsiTheme="majorHAnsi"/>
        </w:rPr>
        <w:t xml:space="preserve">No Committee Reports were presented.  A reminder that Minnesota Association of Township’s Annual Conference is November </w:t>
      </w:r>
      <w:r w:rsidR="008232F8" w:rsidRPr="00177225">
        <w:rPr>
          <w:rFonts w:asciiTheme="majorHAnsi" w:hAnsiTheme="majorHAnsi"/>
        </w:rPr>
        <w:t xml:space="preserve">13 and 14. </w:t>
      </w:r>
    </w:p>
    <w:p w14:paraId="5BDA8A80" w14:textId="77777777" w:rsidR="006E652C" w:rsidRPr="00177225" w:rsidRDefault="006E652C" w:rsidP="008D646C">
      <w:pPr>
        <w:pStyle w:val="NoSpacing"/>
        <w:jc w:val="center"/>
        <w:rPr>
          <w:rFonts w:asciiTheme="majorHAnsi" w:hAnsiTheme="majorHAnsi"/>
        </w:rPr>
      </w:pPr>
    </w:p>
    <w:p w14:paraId="31135B14" w14:textId="7C942EF6" w:rsidR="008D646C" w:rsidRPr="00177225" w:rsidRDefault="008D646C" w:rsidP="008D646C">
      <w:pPr>
        <w:pStyle w:val="NoSpacing"/>
        <w:jc w:val="center"/>
        <w:rPr>
          <w:rFonts w:asciiTheme="majorHAnsi" w:hAnsiTheme="majorHAnsi"/>
        </w:rPr>
      </w:pPr>
      <w:r w:rsidRPr="00177225">
        <w:rPr>
          <w:rFonts w:asciiTheme="majorHAnsi" w:hAnsiTheme="majorHAnsi"/>
        </w:rPr>
        <w:t>Renewal of Conditional Use Permits</w:t>
      </w:r>
    </w:p>
    <w:p w14:paraId="7F5DE712" w14:textId="076C97D7" w:rsidR="008D646C" w:rsidRPr="00177225" w:rsidRDefault="00787645" w:rsidP="008D646C">
      <w:pPr>
        <w:pStyle w:val="NoSpacing"/>
        <w:rPr>
          <w:rFonts w:asciiTheme="majorHAnsi" w:hAnsiTheme="majorHAnsi"/>
        </w:rPr>
      </w:pPr>
      <w:r w:rsidRPr="00177225">
        <w:rPr>
          <w:rFonts w:asciiTheme="majorHAnsi" w:hAnsiTheme="majorHAnsi"/>
        </w:rPr>
        <w:t>Adam &amp; Rebecca W</w:t>
      </w:r>
      <w:r w:rsidR="00EC088F" w:rsidRPr="00177225">
        <w:rPr>
          <w:rFonts w:asciiTheme="majorHAnsi" w:hAnsiTheme="majorHAnsi"/>
        </w:rPr>
        <w:t>e</w:t>
      </w:r>
      <w:r w:rsidRPr="00177225">
        <w:rPr>
          <w:rFonts w:asciiTheme="majorHAnsi" w:hAnsiTheme="majorHAnsi"/>
        </w:rPr>
        <w:t xml:space="preserve">rner:  </w:t>
      </w:r>
      <w:r w:rsidR="00374D97" w:rsidRPr="00177225">
        <w:rPr>
          <w:rFonts w:asciiTheme="majorHAnsi" w:hAnsiTheme="majorHAnsi"/>
        </w:rPr>
        <w:t xml:space="preserve"> Their permit was </w:t>
      </w:r>
      <w:r w:rsidR="005875F7" w:rsidRPr="00177225">
        <w:rPr>
          <w:rFonts w:asciiTheme="majorHAnsi" w:hAnsiTheme="majorHAnsi"/>
        </w:rPr>
        <w:t>originally</w:t>
      </w:r>
      <w:r w:rsidR="00374D97" w:rsidRPr="00177225">
        <w:rPr>
          <w:rFonts w:asciiTheme="majorHAnsi" w:hAnsiTheme="majorHAnsi"/>
        </w:rPr>
        <w:t xml:space="preserve"> approved in December 2022.  T</w:t>
      </w:r>
      <w:r w:rsidR="005875F7" w:rsidRPr="00177225">
        <w:rPr>
          <w:rFonts w:asciiTheme="majorHAnsi" w:hAnsiTheme="majorHAnsi"/>
        </w:rPr>
        <w:t xml:space="preserve">he Clerk reported on behalf of a neighbor.  </w:t>
      </w:r>
      <w:r w:rsidR="00386D09" w:rsidRPr="00177225">
        <w:rPr>
          <w:rFonts w:asciiTheme="majorHAnsi" w:hAnsiTheme="majorHAnsi"/>
        </w:rPr>
        <w:t>The</w:t>
      </w:r>
      <w:r w:rsidR="00687087" w:rsidRPr="00177225">
        <w:rPr>
          <w:rFonts w:asciiTheme="majorHAnsi" w:hAnsiTheme="majorHAnsi"/>
        </w:rPr>
        <w:t xml:space="preserve"> neighbor contacted the Clerk on </w:t>
      </w:r>
      <w:r w:rsidR="007F17E0" w:rsidRPr="00177225">
        <w:rPr>
          <w:rFonts w:asciiTheme="majorHAnsi" w:hAnsiTheme="majorHAnsi"/>
        </w:rPr>
        <w:t xml:space="preserve">November 11, </w:t>
      </w:r>
      <w:proofErr w:type="gramStart"/>
      <w:r w:rsidR="007F17E0" w:rsidRPr="00177225">
        <w:rPr>
          <w:rFonts w:asciiTheme="majorHAnsi" w:hAnsiTheme="majorHAnsi"/>
        </w:rPr>
        <w:t>2024</w:t>
      </w:r>
      <w:proofErr w:type="gramEnd"/>
      <w:r w:rsidR="007F17E0" w:rsidRPr="00177225">
        <w:rPr>
          <w:rFonts w:asciiTheme="majorHAnsi" w:hAnsiTheme="majorHAnsi"/>
        </w:rPr>
        <w:t xml:space="preserve"> via phone call.  The individual stated </w:t>
      </w:r>
      <w:r w:rsidR="00EC088F" w:rsidRPr="00177225">
        <w:rPr>
          <w:rFonts w:asciiTheme="majorHAnsi" w:hAnsiTheme="majorHAnsi"/>
        </w:rPr>
        <w:t xml:space="preserve">the Werners weren’t following their Conditional Use Permit. </w:t>
      </w:r>
      <w:r w:rsidR="00FC76BB" w:rsidRPr="00177225">
        <w:rPr>
          <w:rFonts w:asciiTheme="majorHAnsi" w:hAnsiTheme="majorHAnsi"/>
        </w:rPr>
        <w:t xml:space="preserve"> Due to the sensitivity of both parties involved the Township moved to turn the </w:t>
      </w:r>
      <w:r w:rsidR="00007BF5" w:rsidRPr="00177225">
        <w:rPr>
          <w:rFonts w:asciiTheme="majorHAnsi" w:hAnsiTheme="majorHAnsi"/>
        </w:rPr>
        <w:t>renewal over to Wright County Planning and Zoni</w:t>
      </w:r>
      <w:r w:rsidR="00DD34D7" w:rsidRPr="00177225">
        <w:rPr>
          <w:rFonts w:asciiTheme="majorHAnsi" w:hAnsiTheme="majorHAnsi"/>
        </w:rPr>
        <w:t>ng. The neighbor’s concerns need to be addressed</w:t>
      </w:r>
      <w:r w:rsidR="00B32466" w:rsidRPr="00177225">
        <w:rPr>
          <w:rFonts w:asciiTheme="majorHAnsi" w:hAnsiTheme="majorHAnsi"/>
        </w:rPr>
        <w:t xml:space="preserve">.  </w:t>
      </w:r>
    </w:p>
    <w:p w14:paraId="5FA61124" w14:textId="77777777" w:rsidR="00B32466" w:rsidRPr="00177225" w:rsidRDefault="00B32466" w:rsidP="008D646C">
      <w:pPr>
        <w:pStyle w:val="NoSpacing"/>
        <w:rPr>
          <w:rFonts w:asciiTheme="majorHAnsi" w:hAnsiTheme="majorHAnsi"/>
        </w:rPr>
      </w:pPr>
    </w:p>
    <w:p w14:paraId="1D2BF2E3" w14:textId="43638F64" w:rsidR="00E050FB" w:rsidRPr="00177225" w:rsidRDefault="001C15CB" w:rsidP="00F662A9">
      <w:pPr>
        <w:pStyle w:val="NoSpacing"/>
        <w:jc w:val="center"/>
        <w:rPr>
          <w:rFonts w:asciiTheme="majorHAnsi" w:hAnsiTheme="majorHAnsi"/>
        </w:rPr>
      </w:pPr>
      <w:r w:rsidRPr="00177225">
        <w:rPr>
          <w:rFonts w:asciiTheme="majorHAnsi" w:hAnsiTheme="majorHAnsi"/>
        </w:rPr>
        <w:t>Old Business</w:t>
      </w:r>
    </w:p>
    <w:p w14:paraId="3CE3F2C4" w14:textId="37DD5A70" w:rsidR="00BF3FF9" w:rsidRPr="00177225" w:rsidRDefault="007B4E2C" w:rsidP="00E050FB">
      <w:pPr>
        <w:rPr>
          <w:rFonts w:asciiTheme="majorHAnsi" w:hAnsiTheme="majorHAnsi"/>
        </w:rPr>
      </w:pPr>
      <w:r w:rsidRPr="00177225">
        <w:rPr>
          <w:rFonts w:asciiTheme="majorHAnsi" w:hAnsiTheme="majorHAnsi"/>
        </w:rPr>
        <w:t xml:space="preserve">Recycling Contract: </w:t>
      </w:r>
      <w:r w:rsidR="00B63B69" w:rsidRPr="00177225">
        <w:rPr>
          <w:rFonts w:asciiTheme="majorHAnsi" w:hAnsiTheme="majorHAnsi"/>
        </w:rPr>
        <w:t xml:space="preserve">Clerk will develop a mailer or letter to </w:t>
      </w:r>
      <w:r w:rsidR="00C25940" w:rsidRPr="00177225">
        <w:rPr>
          <w:rFonts w:asciiTheme="majorHAnsi" w:hAnsiTheme="majorHAnsi"/>
        </w:rPr>
        <w:t>individuals</w:t>
      </w:r>
      <w:r w:rsidR="00B63B69" w:rsidRPr="00177225">
        <w:rPr>
          <w:rFonts w:asciiTheme="majorHAnsi" w:hAnsiTheme="majorHAnsi"/>
        </w:rPr>
        <w:t xml:space="preserve"> who don’t recycle.  They are paying for </w:t>
      </w:r>
      <w:r w:rsidR="00180083" w:rsidRPr="00177225">
        <w:rPr>
          <w:rFonts w:asciiTheme="majorHAnsi" w:hAnsiTheme="majorHAnsi"/>
        </w:rPr>
        <w:t>recycling,</w:t>
      </w:r>
      <w:r w:rsidR="00B63B69" w:rsidRPr="00177225">
        <w:rPr>
          <w:rFonts w:asciiTheme="majorHAnsi" w:hAnsiTheme="majorHAnsi"/>
        </w:rPr>
        <w:t xml:space="preserve"> and it is </w:t>
      </w:r>
      <w:r w:rsidR="0029089F" w:rsidRPr="00177225">
        <w:rPr>
          <w:rFonts w:asciiTheme="majorHAnsi" w:hAnsiTheme="majorHAnsi"/>
        </w:rPr>
        <w:t>mandatory</w:t>
      </w:r>
      <w:r w:rsidR="00B63B69" w:rsidRPr="00177225">
        <w:rPr>
          <w:rFonts w:asciiTheme="majorHAnsi" w:hAnsiTheme="majorHAnsi"/>
        </w:rPr>
        <w:t xml:space="preserve"> that everyone pays to recycle. </w:t>
      </w:r>
      <w:r w:rsidR="00B1249A" w:rsidRPr="00177225">
        <w:rPr>
          <w:rFonts w:asciiTheme="majorHAnsi" w:hAnsiTheme="majorHAnsi"/>
        </w:rPr>
        <w:t xml:space="preserve"> </w:t>
      </w:r>
      <w:proofErr w:type="gramStart"/>
      <w:r w:rsidR="00B1249A" w:rsidRPr="00177225">
        <w:rPr>
          <w:rFonts w:asciiTheme="majorHAnsi" w:hAnsiTheme="majorHAnsi"/>
        </w:rPr>
        <w:t>Republic</w:t>
      </w:r>
      <w:proofErr w:type="gramEnd"/>
      <w:r w:rsidR="00B1249A" w:rsidRPr="00177225">
        <w:rPr>
          <w:rFonts w:asciiTheme="majorHAnsi" w:hAnsiTheme="majorHAnsi"/>
        </w:rPr>
        <w:t xml:space="preserve"> should be able to provide a list of addresses that aren’t recycling </w:t>
      </w:r>
      <w:r w:rsidR="0029089F" w:rsidRPr="00177225">
        <w:rPr>
          <w:rFonts w:asciiTheme="majorHAnsi" w:hAnsiTheme="majorHAnsi"/>
        </w:rPr>
        <w:t>currently or</w:t>
      </w:r>
      <w:r w:rsidR="00B1249A" w:rsidRPr="00177225">
        <w:rPr>
          <w:rFonts w:asciiTheme="majorHAnsi" w:hAnsiTheme="majorHAnsi"/>
        </w:rPr>
        <w:t xml:space="preserve"> houses they don’t stop at.  </w:t>
      </w:r>
      <w:r w:rsidR="0029089F" w:rsidRPr="00177225">
        <w:rPr>
          <w:rFonts w:asciiTheme="majorHAnsi" w:hAnsiTheme="majorHAnsi"/>
        </w:rPr>
        <w:t>Also,</w:t>
      </w:r>
      <w:r w:rsidR="00BF3FF9" w:rsidRPr="00177225">
        <w:rPr>
          <w:rFonts w:asciiTheme="majorHAnsi" w:hAnsiTheme="majorHAnsi"/>
        </w:rPr>
        <w:t xml:space="preserve"> any new building permit and also individuals moving into the Township should receive a letter encouraging them to re</w:t>
      </w:r>
      <w:r w:rsidR="00A014E0" w:rsidRPr="00177225">
        <w:rPr>
          <w:rFonts w:asciiTheme="majorHAnsi" w:hAnsiTheme="majorHAnsi"/>
        </w:rPr>
        <w:t xml:space="preserve">cycle.  </w:t>
      </w:r>
    </w:p>
    <w:p w14:paraId="40DBBB4B" w14:textId="40A74AF0" w:rsidR="00385E53" w:rsidRPr="00177225" w:rsidRDefault="00385E53" w:rsidP="00E050FB">
      <w:pPr>
        <w:rPr>
          <w:rFonts w:asciiTheme="majorHAnsi" w:hAnsiTheme="majorHAnsi"/>
        </w:rPr>
      </w:pPr>
      <w:r w:rsidRPr="00177225">
        <w:rPr>
          <w:rFonts w:asciiTheme="majorHAnsi" w:hAnsiTheme="majorHAnsi"/>
        </w:rPr>
        <w:lastRenderedPageBreak/>
        <w:br/>
        <w:t>The clerk mentioned that she is working wit</w:t>
      </w:r>
      <w:r w:rsidR="006345D8" w:rsidRPr="00177225">
        <w:rPr>
          <w:rFonts w:asciiTheme="majorHAnsi" w:hAnsiTheme="majorHAnsi"/>
        </w:rPr>
        <w:t>h</w:t>
      </w:r>
      <w:r w:rsidRPr="00177225">
        <w:rPr>
          <w:rFonts w:asciiTheme="majorHAnsi" w:hAnsiTheme="majorHAnsi"/>
        </w:rPr>
        <w:t xml:space="preserve"> Greater Communication</w:t>
      </w:r>
      <w:r w:rsidR="001D31C2" w:rsidRPr="00177225">
        <w:rPr>
          <w:rFonts w:asciiTheme="majorHAnsi" w:hAnsiTheme="majorHAnsi"/>
        </w:rPr>
        <w:t xml:space="preserve">s on an updated recycling calendar.  The Board would like to add recycling is a service ALL residents pay for.  The board strongly recommends recycling.  </w:t>
      </w:r>
    </w:p>
    <w:p w14:paraId="20902456" w14:textId="77777777" w:rsidR="00604C9B" w:rsidRPr="00177225" w:rsidRDefault="00604C9B" w:rsidP="00E050FB">
      <w:pPr>
        <w:rPr>
          <w:rFonts w:asciiTheme="majorHAnsi" w:hAnsiTheme="majorHAnsi"/>
        </w:rPr>
      </w:pPr>
    </w:p>
    <w:p w14:paraId="1C5A8E43" w14:textId="5D377C4B" w:rsidR="00604C9B" w:rsidRPr="00177225" w:rsidRDefault="00604C9B" w:rsidP="00E050FB">
      <w:pPr>
        <w:rPr>
          <w:rFonts w:asciiTheme="majorHAnsi" w:hAnsiTheme="majorHAnsi"/>
        </w:rPr>
      </w:pPr>
      <w:r w:rsidRPr="00177225">
        <w:rPr>
          <w:rFonts w:asciiTheme="majorHAnsi" w:hAnsiTheme="majorHAnsi"/>
        </w:rPr>
        <w:t xml:space="preserve">The Board has been invited to tour the recycling plant in </w:t>
      </w:r>
      <w:r w:rsidR="00D36ABB" w:rsidRPr="00177225">
        <w:rPr>
          <w:rFonts w:asciiTheme="majorHAnsi" w:hAnsiTheme="majorHAnsi"/>
        </w:rPr>
        <w:t xml:space="preserve">Minneapolis via Republic.  The board agreed to this.  </w:t>
      </w:r>
      <w:r w:rsidR="0029089F" w:rsidRPr="00177225">
        <w:rPr>
          <w:rFonts w:asciiTheme="majorHAnsi" w:hAnsiTheme="majorHAnsi"/>
        </w:rPr>
        <w:t>The clerk</w:t>
      </w:r>
      <w:r w:rsidR="00D36ABB" w:rsidRPr="00177225">
        <w:rPr>
          <w:rFonts w:asciiTheme="majorHAnsi" w:hAnsiTheme="majorHAnsi"/>
        </w:rPr>
        <w:t xml:space="preserve"> will </w:t>
      </w:r>
      <w:r w:rsidR="003F6881" w:rsidRPr="00177225">
        <w:rPr>
          <w:rFonts w:asciiTheme="majorHAnsi" w:hAnsiTheme="majorHAnsi"/>
        </w:rPr>
        <w:t xml:space="preserve">contact Matt Herman to set up dates for the Board to tour.  </w:t>
      </w:r>
    </w:p>
    <w:p w14:paraId="19FE6547" w14:textId="77777777" w:rsidR="00B1249A" w:rsidRPr="00177225" w:rsidRDefault="00B1249A" w:rsidP="00E050FB">
      <w:pPr>
        <w:rPr>
          <w:rFonts w:asciiTheme="majorHAnsi" w:hAnsiTheme="majorHAnsi"/>
        </w:rPr>
      </w:pPr>
    </w:p>
    <w:p w14:paraId="1268BB3A" w14:textId="53C25FEB" w:rsidR="00B63B69" w:rsidRPr="00177225" w:rsidRDefault="00B63B69" w:rsidP="00E050FB">
      <w:pPr>
        <w:rPr>
          <w:rFonts w:asciiTheme="majorHAnsi" w:hAnsiTheme="majorHAnsi"/>
        </w:rPr>
      </w:pPr>
      <w:r w:rsidRPr="00177225">
        <w:rPr>
          <w:rFonts w:asciiTheme="majorHAnsi" w:hAnsiTheme="majorHAnsi"/>
        </w:rPr>
        <w:t xml:space="preserve">It was asked </w:t>
      </w:r>
      <w:r w:rsidR="007F055A" w:rsidRPr="00177225">
        <w:rPr>
          <w:rFonts w:asciiTheme="majorHAnsi" w:hAnsiTheme="majorHAnsi"/>
        </w:rPr>
        <w:t>that</w:t>
      </w:r>
      <w:r w:rsidRPr="00177225">
        <w:rPr>
          <w:rFonts w:asciiTheme="majorHAnsi" w:hAnsiTheme="majorHAnsi"/>
        </w:rPr>
        <w:t xml:space="preserve"> </w:t>
      </w:r>
      <w:r w:rsidR="0029089F" w:rsidRPr="00177225">
        <w:rPr>
          <w:rFonts w:asciiTheme="majorHAnsi" w:hAnsiTheme="majorHAnsi"/>
        </w:rPr>
        <w:t>the</w:t>
      </w:r>
      <w:r w:rsidRPr="00177225">
        <w:rPr>
          <w:rFonts w:asciiTheme="majorHAnsi" w:hAnsiTheme="majorHAnsi"/>
        </w:rPr>
        <w:t xml:space="preserve"> Clerk to look at four additional companies that Jacob </w:t>
      </w:r>
      <w:proofErr w:type="spellStart"/>
      <w:r w:rsidRPr="00177225">
        <w:rPr>
          <w:rFonts w:asciiTheme="majorHAnsi" w:hAnsiTheme="majorHAnsi"/>
        </w:rPr>
        <w:t>Wagaman</w:t>
      </w:r>
      <w:proofErr w:type="spellEnd"/>
      <w:r w:rsidRPr="00177225">
        <w:rPr>
          <w:rFonts w:asciiTheme="majorHAnsi" w:hAnsiTheme="majorHAnsi"/>
        </w:rPr>
        <w:t xml:space="preserve"> </w:t>
      </w:r>
      <w:r w:rsidR="00FD494C" w:rsidRPr="00177225">
        <w:rPr>
          <w:rFonts w:asciiTheme="majorHAnsi" w:hAnsiTheme="majorHAnsi"/>
        </w:rPr>
        <w:t>know</w:t>
      </w:r>
      <w:r w:rsidR="0093589A" w:rsidRPr="00177225">
        <w:rPr>
          <w:rFonts w:asciiTheme="majorHAnsi" w:hAnsiTheme="majorHAnsi"/>
        </w:rPr>
        <w:t xml:space="preserve"> that</w:t>
      </w:r>
      <w:r w:rsidRPr="00177225">
        <w:rPr>
          <w:rFonts w:asciiTheme="majorHAnsi" w:hAnsiTheme="majorHAnsi"/>
        </w:rPr>
        <w:t xml:space="preserve"> provide curbside recycling.  </w:t>
      </w:r>
      <w:r w:rsidR="00B1249A" w:rsidRPr="00177225">
        <w:rPr>
          <w:rFonts w:asciiTheme="majorHAnsi" w:hAnsiTheme="majorHAnsi"/>
        </w:rPr>
        <w:t xml:space="preserve">The Board would like a bid for 1 year, 3 years and 5 years if possible.  </w:t>
      </w:r>
      <w:proofErr w:type="gramStart"/>
      <w:r w:rsidR="00B1249A" w:rsidRPr="00177225">
        <w:rPr>
          <w:rFonts w:asciiTheme="majorHAnsi" w:hAnsiTheme="majorHAnsi"/>
        </w:rPr>
        <w:t>Republic</w:t>
      </w:r>
      <w:proofErr w:type="gramEnd"/>
      <w:r w:rsidR="00B1249A" w:rsidRPr="00177225">
        <w:rPr>
          <w:rFonts w:asciiTheme="majorHAnsi" w:hAnsiTheme="majorHAnsi"/>
        </w:rPr>
        <w:t xml:space="preserve"> has quoted $10.50/month per resident for 2025.  The Board would like to see if </w:t>
      </w:r>
      <w:proofErr w:type="gramStart"/>
      <w:r w:rsidR="00B1249A" w:rsidRPr="00177225">
        <w:rPr>
          <w:rFonts w:asciiTheme="majorHAnsi" w:hAnsiTheme="majorHAnsi"/>
        </w:rPr>
        <w:t>Republic</w:t>
      </w:r>
      <w:proofErr w:type="gramEnd"/>
      <w:r w:rsidR="00B1249A" w:rsidRPr="00177225">
        <w:rPr>
          <w:rFonts w:asciiTheme="majorHAnsi" w:hAnsiTheme="majorHAnsi"/>
        </w:rPr>
        <w:t xml:space="preserve"> </w:t>
      </w:r>
      <w:r w:rsidR="0093589A" w:rsidRPr="00177225">
        <w:rPr>
          <w:rFonts w:asciiTheme="majorHAnsi" w:hAnsiTheme="majorHAnsi"/>
        </w:rPr>
        <w:t>would draw up</w:t>
      </w:r>
      <w:r w:rsidR="00B1249A" w:rsidRPr="00177225">
        <w:rPr>
          <w:rFonts w:asciiTheme="majorHAnsi" w:hAnsiTheme="majorHAnsi"/>
        </w:rPr>
        <w:t xml:space="preserve"> a </w:t>
      </w:r>
      <w:proofErr w:type="gramStart"/>
      <w:r w:rsidR="00B1249A" w:rsidRPr="00177225">
        <w:rPr>
          <w:rFonts w:asciiTheme="majorHAnsi" w:hAnsiTheme="majorHAnsi"/>
        </w:rPr>
        <w:t>three year</w:t>
      </w:r>
      <w:proofErr w:type="gramEnd"/>
      <w:r w:rsidR="00B1249A" w:rsidRPr="00177225">
        <w:rPr>
          <w:rFonts w:asciiTheme="majorHAnsi" w:hAnsiTheme="majorHAnsi"/>
        </w:rPr>
        <w:t xml:space="preserve"> contract</w:t>
      </w:r>
      <w:r w:rsidR="0093589A" w:rsidRPr="00177225">
        <w:rPr>
          <w:rFonts w:asciiTheme="majorHAnsi" w:hAnsiTheme="majorHAnsi"/>
        </w:rPr>
        <w:t xml:space="preserve"> and 5 year. </w:t>
      </w:r>
      <w:r w:rsidR="00B1249A" w:rsidRPr="00177225">
        <w:rPr>
          <w:rFonts w:asciiTheme="majorHAnsi" w:hAnsiTheme="majorHAnsi"/>
        </w:rPr>
        <w:t xml:space="preserve"> </w:t>
      </w:r>
    </w:p>
    <w:p w14:paraId="20D74759" w14:textId="77777777" w:rsidR="00B1249A" w:rsidRPr="00177225" w:rsidRDefault="00B1249A" w:rsidP="00E050FB">
      <w:pPr>
        <w:rPr>
          <w:rFonts w:asciiTheme="majorHAnsi" w:hAnsiTheme="majorHAnsi"/>
        </w:rPr>
      </w:pPr>
    </w:p>
    <w:p w14:paraId="0517DBF7" w14:textId="508AE605" w:rsidR="00B1249A" w:rsidRPr="00177225" w:rsidRDefault="003F6881" w:rsidP="003F6881">
      <w:pPr>
        <w:jc w:val="center"/>
        <w:rPr>
          <w:rFonts w:asciiTheme="majorHAnsi" w:hAnsiTheme="majorHAnsi"/>
        </w:rPr>
      </w:pPr>
      <w:r w:rsidRPr="00177225">
        <w:rPr>
          <w:rFonts w:asciiTheme="majorHAnsi" w:hAnsiTheme="majorHAnsi"/>
        </w:rPr>
        <w:t>New Business</w:t>
      </w:r>
    </w:p>
    <w:p w14:paraId="5011D269" w14:textId="54751E3A" w:rsidR="006E1CF9" w:rsidRPr="00177225" w:rsidRDefault="00331EDC" w:rsidP="006E1CF9">
      <w:pPr>
        <w:rPr>
          <w:rFonts w:asciiTheme="majorHAnsi" w:hAnsiTheme="majorHAnsi"/>
        </w:rPr>
      </w:pPr>
      <w:r w:rsidRPr="00177225">
        <w:rPr>
          <w:rFonts w:asciiTheme="majorHAnsi" w:hAnsiTheme="majorHAnsi"/>
        </w:rPr>
        <w:t>Assessor Contract with Wright County:</w:t>
      </w:r>
      <w:r w:rsidRPr="00177225">
        <w:rPr>
          <w:rFonts w:asciiTheme="majorHAnsi" w:hAnsiTheme="majorHAnsi"/>
          <w:b/>
          <w:bCs/>
        </w:rPr>
        <w:t xml:space="preserve">  </w:t>
      </w:r>
      <w:r w:rsidRPr="00177225">
        <w:rPr>
          <w:rFonts w:asciiTheme="majorHAnsi" w:hAnsiTheme="majorHAnsi"/>
        </w:rPr>
        <w:t xml:space="preserve"> MMS to continue using Wright County Assessor Office for 2026 and 2027 by Pawelk and Domjahn.  MCU</w:t>
      </w:r>
    </w:p>
    <w:p w14:paraId="4FCFB2D7" w14:textId="77777777" w:rsidR="00331EDC" w:rsidRPr="00177225" w:rsidRDefault="00331EDC" w:rsidP="006E1CF9">
      <w:pPr>
        <w:rPr>
          <w:rFonts w:asciiTheme="majorHAnsi" w:hAnsiTheme="majorHAnsi"/>
        </w:rPr>
      </w:pPr>
    </w:p>
    <w:p w14:paraId="78933018" w14:textId="2D39311E" w:rsidR="00331EDC" w:rsidRPr="00177225" w:rsidRDefault="00331EDC" w:rsidP="006E1CF9">
      <w:pPr>
        <w:rPr>
          <w:rFonts w:asciiTheme="majorHAnsi" w:hAnsiTheme="majorHAnsi"/>
        </w:rPr>
      </w:pPr>
      <w:r w:rsidRPr="00177225">
        <w:rPr>
          <w:rFonts w:asciiTheme="majorHAnsi" w:hAnsiTheme="majorHAnsi"/>
        </w:rPr>
        <w:t xml:space="preserve">Earned Sick and Safe Time:   It was </w:t>
      </w:r>
      <w:r w:rsidR="00FD494C" w:rsidRPr="00177225">
        <w:rPr>
          <w:rFonts w:asciiTheme="majorHAnsi" w:hAnsiTheme="majorHAnsi"/>
        </w:rPr>
        <w:t>decided</w:t>
      </w:r>
      <w:r w:rsidRPr="00177225">
        <w:rPr>
          <w:rFonts w:asciiTheme="majorHAnsi" w:hAnsiTheme="majorHAnsi"/>
        </w:rPr>
        <w:t xml:space="preserve"> that we do not have to provide it to Hilgers due to front loading his Earned Sick and Safe Time.  The Township provides 80 hours of vacation, which makes the township exempt.  </w:t>
      </w:r>
    </w:p>
    <w:p w14:paraId="4894DE1D" w14:textId="77777777" w:rsidR="00331EDC" w:rsidRPr="00177225" w:rsidRDefault="00331EDC" w:rsidP="006E1CF9">
      <w:pPr>
        <w:rPr>
          <w:rFonts w:asciiTheme="majorHAnsi" w:hAnsiTheme="majorHAnsi"/>
        </w:rPr>
      </w:pPr>
    </w:p>
    <w:p w14:paraId="063DD927" w14:textId="328748E4" w:rsidR="00331EDC" w:rsidRPr="00177225" w:rsidRDefault="00331EDC" w:rsidP="00331EDC">
      <w:pPr>
        <w:jc w:val="center"/>
        <w:rPr>
          <w:rFonts w:asciiTheme="majorHAnsi" w:hAnsiTheme="majorHAnsi"/>
        </w:rPr>
      </w:pPr>
      <w:r w:rsidRPr="00177225">
        <w:rPr>
          <w:rFonts w:asciiTheme="majorHAnsi" w:hAnsiTheme="majorHAnsi"/>
        </w:rPr>
        <w:t>Employee Report</w:t>
      </w:r>
    </w:p>
    <w:p w14:paraId="43581CB8" w14:textId="6484EA2F" w:rsidR="00331EDC" w:rsidRPr="00177225" w:rsidRDefault="00331EDC" w:rsidP="00331EDC">
      <w:pPr>
        <w:rPr>
          <w:rFonts w:asciiTheme="majorHAnsi" w:hAnsiTheme="majorHAnsi"/>
          <w:b/>
          <w:bCs/>
        </w:rPr>
      </w:pPr>
      <w:r w:rsidRPr="00177225">
        <w:rPr>
          <w:rFonts w:asciiTheme="majorHAnsi" w:hAnsiTheme="majorHAnsi"/>
          <w:b/>
          <w:bCs/>
        </w:rPr>
        <w:t>Blade:</w:t>
      </w:r>
    </w:p>
    <w:p w14:paraId="0DC3329B" w14:textId="7D9C1410" w:rsidR="00331EDC" w:rsidRPr="00177225" w:rsidRDefault="00FD494C" w:rsidP="00331EDC">
      <w:pPr>
        <w:pStyle w:val="ListParagraph"/>
        <w:numPr>
          <w:ilvl w:val="0"/>
          <w:numId w:val="2"/>
        </w:numPr>
        <w:rPr>
          <w:rFonts w:asciiTheme="majorHAnsi" w:hAnsiTheme="majorHAnsi"/>
        </w:rPr>
      </w:pPr>
      <w:r w:rsidRPr="00177225">
        <w:rPr>
          <w:rFonts w:asciiTheme="majorHAnsi" w:hAnsiTheme="majorHAnsi"/>
        </w:rPr>
        <w:t>Anti-freeze</w:t>
      </w:r>
      <w:r w:rsidR="00331EDC" w:rsidRPr="00177225">
        <w:rPr>
          <w:rFonts w:asciiTheme="majorHAnsi" w:hAnsiTheme="majorHAnsi"/>
        </w:rPr>
        <w:t xml:space="preserve"> leak. It will take a couple of days to </w:t>
      </w:r>
      <w:r w:rsidRPr="00177225">
        <w:rPr>
          <w:rFonts w:asciiTheme="majorHAnsi" w:hAnsiTheme="majorHAnsi"/>
        </w:rPr>
        <w:t>repair it.</w:t>
      </w:r>
    </w:p>
    <w:p w14:paraId="6EF2E405" w14:textId="5EE051D2" w:rsidR="00331EDC" w:rsidRPr="00177225" w:rsidRDefault="00331EDC" w:rsidP="00331EDC">
      <w:pPr>
        <w:pStyle w:val="ListParagraph"/>
        <w:numPr>
          <w:ilvl w:val="0"/>
          <w:numId w:val="2"/>
        </w:numPr>
        <w:rPr>
          <w:rFonts w:asciiTheme="majorHAnsi" w:hAnsiTheme="majorHAnsi"/>
        </w:rPr>
      </w:pPr>
      <w:r w:rsidRPr="00177225">
        <w:rPr>
          <w:rFonts w:asciiTheme="majorHAnsi" w:hAnsiTheme="majorHAnsi"/>
        </w:rPr>
        <w:t xml:space="preserve">How long to keep the blade…If it will be for a couple of years, it needs better lights.  Hilgers looked at B. Fritzke from Watertown Township and LED lights are needed.  </w:t>
      </w:r>
      <w:proofErr w:type="spellStart"/>
      <w:r w:rsidRPr="00177225">
        <w:rPr>
          <w:rFonts w:asciiTheme="majorHAnsi" w:hAnsiTheme="majorHAnsi"/>
        </w:rPr>
        <w:t>Zielgers</w:t>
      </w:r>
      <w:proofErr w:type="spellEnd"/>
      <w:r w:rsidRPr="00177225">
        <w:rPr>
          <w:rFonts w:asciiTheme="majorHAnsi" w:hAnsiTheme="majorHAnsi"/>
        </w:rPr>
        <w:t xml:space="preserve"> quoted $640/light, $1,280 for the set.  </w:t>
      </w:r>
      <w:r w:rsidR="00E83622" w:rsidRPr="00177225">
        <w:rPr>
          <w:rFonts w:asciiTheme="majorHAnsi" w:hAnsiTheme="majorHAnsi"/>
        </w:rPr>
        <w:t xml:space="preserve">Hi/low beam on the cab are worthless currently.  Tiger lights were suggested by Domjahn.  Midwest Equipment in Howard Lake are between $100-150.  Domjahn believes </w:t>
      </w:r>
      <w:proofErr w:type="spellStart"/>
      <w:r w:rsidR="00E83622" w:rsidRPr="00177225">
        <w:rPr>
          <w:rFonts w:asciiTheme="majorHAnsi" w:hAnsiTheme="majorHAnsi"/>
        </w:rPr>
        <w:t>Zeiglers</w:t>
      </w:r>
      <w:proofErr w:type="spellEnd"/>
      <w:r w:rsidR="00E83622" w:rsidRPr="00177225">
        <w:rPr>
          <w:rFonts w:asciiTheme="majorHAnsi" w:hAnsiTheme="majorHAnsi"/>
        </w:rPr>
        <w:t xml:space="preserve"> price point is out of line.  K. </w:t>
      </w:r>
      <w:r w:rsidR="00E16A77" w:rsidRPr="00177225">
        <w:rPr>
          <w:rFonts w:asciiTheme="majorHAnsi" w:hAnsiTheme="majorHAnsi"/>
        </w:rPr>
        <w:t>Reinert</w:t>
      </w:r>
      <w:r w:rsidR="00E83622" w:rsidRPr="00177225">
        <w:rPr>
          <w:rFonts w:asciiTheme="majorHAnsi" w:hAnsiTheme="majorHAnsi"/>
        </w:rPr>
        <w:t xml:space="preserve"> (</w:t>
      </w:r>
      <w:r w:rsidR="00FD494C" w:rsidRPr="00177225">
        <w:rPr>
          <w:rFonts w:asciiTheme="majorHAnsi" w:hAnsiTheme="majorHAnsi"/>
        </w:rPr>
        <w:t>part-time</w:t>
      </w:r>
      <w:r w:rsidR="00E83622" w:rsidRPr="00177225">
        <w:rPr>
          <w:rFonts w:asciiTheme="majorHAnsi" w:hAnsiTheme="majorHAnsi"/>
        </w:rPr>
        <w:t xml:space="preserve"> </w:t>
      </w:r>
      <w:r w:rsidR="00177225" w:rsidRPr="00177225">
        <w:rPr>
          <w:rFonts w:asciiTheme="majorHAnsi" w:hAnsiTheme="majorHAnsi"/>
        </w:rPr>
        <w:t>maintenance) recommends</w:t>
      </w:r>
      <w:r w:rsidR="00E83622" w:rsidRPr="00177225">
        <w:rPr>
          <w:rFonts w:asciiTheme="majorHAnsi" w:hAnsiTheme="majorHAnsi"/>
        </w:rPr>
        <w:t xml:space="preserve"> doing it with the </w:t>
      </w:r>
      <w:proofErr w:type="gramStart"/>
      <w:r w:rsidR="00E83622" w:rsidRPr="00177225">
        <w:rPr>
          <w:rFonts w:asciiTheme="majorHAnsi" w:hAnsiTheme="majorHAnsi"/>
        </w:rPr>
        <w:t>off market</w:t>
      </w:r>
      <w:proofErr w:type="gramEnd"/>
      <w:r w:rsidR="00E83622" w:rsidRPr="00177225">
        <w:rPr>
          <w:rFonts w:asciiTheme="majorHAnsi" w:hAnsiTheme="majorHAnsi"/>
        </w:rPr>
        <w:t xml:space="preserve"> value.  </w:t>
      </w:r>
    </w:p>
    <w:p w14:paraId="0732D261" w14:textId="44115E4C" w:rsidR="00E83622" w:rsidRPr="00177225" w:rsidRDefault="00E83622" w:rsidP="00331EDC">
      <w:pPr>
        <w:pStyle w:val="ListParagraph"/>
        <w:numPr>
          <w:ilvl w:val="0"/>
          <w:numId w:val="2"/>
        </w:numPr>
        <w:rPr>
          <w:rFonts w:asciiTheme="majorHAnsi" w:hAnsiTheme="majorHAnsi"/>
        </w:rPr>
      </w:pPr>
      <w:r w:rsidRPr="00177225">
        <w:rPr>
          <w:rFonts w:asciiTheme="majorHAnsi" w:hAnsiTheme="majorHAnsi"/>
        </w:rPr>
        <w:t>Front Lights, m</w:t>
      </w:r>
      <w:r w:rsidR="00D3293E" w:rsidRPr="00177225">
        <w:rPr>
          <w:rFonts w:asciiTheme="majorHAnsi" w:hAnsiTheme="majorHAnsi"/>
        </w:rPr>
        <w:t>old</w:t>
      </w:r>
      <w:r w:rsidRPr="00177225">
        <w:rPr>
          <w:rFonts w:asciiTheme="majorHAnsi" w:hAnsiTheme="majorHAnsi"/>
        </w:rPr>
        <w:t xml:space="preserve">board lights need to be replaced also.  </w:t>
      </w:r>
    </w:p>
    <w:p w14:paraId="155C4754" w14:textId="4276645E" w:rsidR="00E83622" w:rsidRPr="00177225" w:rsidRDefault="00E83622" w:rsidP="00331EDC">
      <w:pPr>
        <w:pStyle w:val="ListParagraph"/>
        <w:numPr>
          <w:ilvl w:val="0"/>
          <w:numId w:val="2"/>
        </w:numPr>
        <w:rPr>
          <w:rFonts w:asciiTheme="majorHAnsi" w:hAnsiTheme="majorHAnsi"/>
        </w:rPr>
      </w:pPr>
      <w:r w:rsidRPr="00177225">
        <w:rPr>
          <w:rFonts w:asciiTheme="majorHAnsi" w:hAnsiTheme="majorHAnsi"/>
        </w:rPr>
        <w:t xml:space="preserve">Hilgers and </w:t>
      </w:r>
      <w:r w:rsidR="00E269AE" w:rsidRPr="00177225">
        <w:rPr>
          <w:rFonts w:asciiTheme="majorHAnsi" w:hAnsiTheme="majorHAnsi"/>
        </w:rPr>
        <w:t>Reinert will</w:t>
      </w:r>
      <w:r w:rsidRPr="00177225">
        <w:rPr>
          <w:rFonts w:asciiTheme="majorHAnsi" w:hAnsiTheme="majorHAnsi"/>
        </w:rPr>
        <w:t xml:space="preserve"> make sure they are </w:t>
      </w:r>
      <w:proofErr w:type="gramStart"/>
      <w:r w:rsidRPr="00177225">
        <w:rPr>
          <w:rFonts w:asciiTheme="majorHAnsi" w:hAnsiTheme="majorHAnsi"/>
        </w:rPr>
        <w:t>best</w:t>
      </w:r>
      <w:proofErr w:type="gramEnd"/>
      <w:r w:rsidRPr="00177225">
        <w:rPr>
          <w:rFonts w:asciiTheme="majorHAnsi" w:hAnsiTheme="majorHAnsi"/>
        </w:rPr>
        <w:t xml:space="preserve"> and saftest the blade can be.  </w:t>
      </w:r>
    </w:p>
    <w:p w14:paraId="3ED012C9" w14:textId="7D612D0F" w:rsidR="00D3293E" w:rsidRPr="00177225" w:rsidRDefault="00D3293E" w:rsidP="006E1CF9">
      <w:pPr>
        <w:rPr>
          <w:rFonts w:asciiTheme="majorHAnsi" w:hAnsiTheme="majorHAnsi"/>
        </w:rPr>
      </w:pPr>
      <w:r w:rsidRPr="00177225">
        <w:rPr>
          <w:rFonts w:asciiTheme="majorHAnsi" w:hAnsiTheme="majorHAnsi"/>
          <w:b/>
          <w:bCs/>
        </w:rPr>
        <w:t>Trucks</w:t>
      </w:r>
      <w:r w:rsidR="00E269AE" w:rsidRPr="00177225">
        <w:rPr>
          <w:rFonts w:asciiTheme="majorHAnsi" w:hAnsiTheme="majorHAnsi"/>
          <w:b/>
          <w:bCs/>
        </w:rPr>
        <w:t>: Ready</w:t>
      </w:r>
      <w:r w:rsidRPr="00177225">
        <w:rPr>
          <w:rFonts w:asciiTheme="majorHAnsi" w:hAnsiTheme="majorHAnsi"/>
        </w:rPr>
        <w:t xml:space="preserve"> to go once it snows.</w:t>
      </w:r>
    </w:p>
    <w:p w14:paraId="183D7F45" w14:textId="3D23DB56" w:rsidR="00597819" w:rsidRPr="00177225" w:rsidRDefault="00597819" w:rsidP="006E1CF9">
      <w:pPr>
        <w:rPr>
          <w:rFonts w:asciiTheme="majorHAnsi" w:hAnsiTheme="majorHAnsi"/>
        </w:rPr>
      </w:pPr>
      <w:r w:rsidRPr="00177225">
        <w:rPr>
          <w:rFonts w:asciiTheme="majorHAnsi" w:hAnsiTheme="majorHAnsi"/>
          <w:b/>
          <w:bCs/>
        </w:rPr>
        <w:t>Loader</w:t>
      </w:r>
      <w:r w:rsidR="00E269AE" w:rsidRPr="00177225">
        <w:rPr>
          <w:rFonts w:asciiTheme="majorHAnsi" w:hAnsiTheme="majorHAnsi"/>
          <w:b/>
          <w:bCs/>
        </w:rPr>
        <w:t>: Cutting</w:t>
      </w:r>
      <w:r w:rsidRPr="00177225">
        <w:rPr>
          <w:rFonts w:asciiTheme="majorHAnsi" w:hAnsiTheme="majorHAnsi"/>
        </w:rPr>
        <w:t xml:space="preserve"> edge on loader hasn’t been flipped.  Need bolts and will flip it.  </w:t>
      </w:r>
    </w:p>
    <w:p w14:paraId="788FBDC4" w14:textId="339E85B8" w:rsidR="00597819" w:rsidRPr="00177225" w:rsidRDefault="00597819" w:rsidP="006E1CF9">
      <w:pPr>
        <w:rPr>
          <w:rFonts w:asciiTheme="majorHAnsi" w:hAnsiTheme="majorHAnsi"/>
        </w:rPr>
      </w:pPr>
      <w:r w:rsidRPr="00177225">
        <w:rPr>
          <w:rFonts w:asciiTheme="majorHAnsi" w:hAnsiTheme="majorHAnsi"/>
          <w:b/>
          <w:bCs/>
        </w:rPr>
        <w:t>Pressure Washer</w:t>
      </w:r>
      <w:r w:rsidR="00E269AE" w:rsidRPr="00177225">
        <w:rPr>
          <w:rFonts w:asciiTheme="majorHAnsi" w:hAnsiTheme="majorHAnsi"/>
          <w:b/>
          <w:bCs/>
        </w:rPr>
        <w:t>: Ordered</w:t>
      </w:r>
      <w:r w:rsidRPr="00177225">
        <w:rPr>
          <w:rFonts w:asciiTheme="majorHAnsi" w:hAnsiTheme="majorHAnsi"/>
        </w:rPr>
        <w:t xml:space="preserve"> parts</w:t>
      </w:r>
    </w:p>
    <w:p w14:paraId="2CA28D03" w14:textId="4802AC00" w:rsidR="00597819" w:rsidRPr="00177225" w:rsidRDefault="00597819" w:rsidP="006E1CF9">
      <w:pPr>
        <w:rPr>
          <w:rFonts w:asciiTheme="majorHAnsi" w:hAnsiTheme="majorHAnsi"/>
        </w:rPr>
      </w:pPr>
      <w:r w:rsidRPr="00177225">
        <w:rPr>
          <w:rFonts w:asciiTheme="majorHAnsi" w:hAnsiTheme="majorHAnsi"/>
          <w:b/>
          <w:bCs/>
        </w:rPr>
        <w:t>New Mack Truck</w:t>
      </w:r>
      <w:r w:rsidR="00C11B12" w:rsidRPr="00177225">
        <w:rPr>
          <w:rFonts w:asciiTheme="majorHAnsi" w:hAnsiTheme="majorHAnsi"/>
          <w:b/>
          <w:bCs/>
        </w:rPr>
        <w:t>:</w:t>
      </w:r>
      <w:r w:rsidR="00C11B12" w:rsidRPr="00177225">
        <w:rPr>
          <w:rFonts w:asciiTheme="majorHAnsi" w:hAnsiTheme="majorHAnsi"/>
        </w:rPr>
        <w:t xml:space="preserve"> </w:t>
      </w:r>
    </w:p>
    <w:p w14:paraId="30B52D2A" w14:textId="385ED1E7" w:rsidR="00C11B12" w:rsidRPr="00177225" w:rsidRDefault="00C11B12" w:rsidP="00C11B12">
      <w:pPr>
        <w:pStyle w:val="ListParagraph"/>
        <w:numPr>
          <w:ilvl w:val="0"/>
          <w:numId w:val="3"/>
        </w:numPr>
        <w:rPr>
          <w:rFonts w:asciiTheme="majorHAnsi" w:hAnsiTheme="majorHAnsi"/>
        </w:rPr>
      </w:pPr>
      <w:r w:rsidRPr="00177225">
        <w:rPr>
          <w:rFonts w:asciiTheme="majorHAnsi" w:hAnsiTheme="majorHAnsi"/>
        </w:rPr>
        <w:t xml:space="preserve">Mid to end of April will be delivered to Roseville, then off to </w:t>
      </w:r>
      <w:proofErr w:type="spellStart"/>
      <w:r w:rsidRPr="00177225">
        <w:rPr>
          <w:rFonts w:asciiTheme="majorHAnsi" w:hAnsiTheme="majorHAnsi"/>
        </w:rPr>
        <w:t>Towmaster</w:t>
      </w:r>
      <w:proofErr w:type="spellEnd"/>
      <w:r w:rsidRPr="00177225">
        <w:rPr>
          <w:rFonts w:asciiTheme="majorHAnsi" w:hAnsiTheme="majorHAnsi"/>
        </w:rPr>
        <w:t xml:space="preserve"> in Litchfield for 2 months.</w:t>
      </w:r>
    </w:p>
    <w:p w14:paraId="3A6C45A8" w14:textId="0A02E5A3" w:rsidR="00C11B12" w:rsidRPr="00177225" w:rsidRDefault="00C11B12" w:rsidP="00C11B12">
      <w:pPr>
        <w:pStyle w:val="ListParagraph"/>
        <w:numPr>
          <w:ilvl w:val="0"/>
          <w:numId w:val="3"/>
        </w:numPr>
        <w:rPr>
          <w:rFonts w:asciiTheme="majorHAnsi" w:hAnsiTheme="majorHAnsi"/>
        </w:rPr>
      </w:pPr>
      <w:proofErr w:type="gramStart"/>
      <w:r w:rsidRPr="00177225">
        <w:rPr>
          <w:rFonts w:asciiTheme="majorHAnsi" w:hAnsiTheme="majorHAnsi"/>
        </w:rPr>
        <w:t>Want</w:t>
      </w:r>
      <w:proofErr w:type="gramEnd"/>
      <w:r w:rsidRPr="00177225">
        <w:rPr>
          <w:rFonts w:asciiTheme="majorHAnsi" w:hAnsiTheme="majorHAnsi"/>
        </w:rPr>
        <w:t xml:space="preserve"> </w:t>
      </w:r>
      <w:r w:rsidR="00580D50" w:rsidRPr="00177225">
        <w:rPr>
          <w:rFonts w:asciiTheme="majorHAnsi" w:hAnsiTheme="majorHAnsi"/>
        </w:rPr>
        <w:t>to be on</w:t>
      </w:r>
      <w:r w:rsidRPr="00177225">
        <w:rPr>
          <w:rFonts w:asciiTheme="majorHAnsi" w:hAnsiTheme="majorHAnsi"/>
        </w:rPr>
        <w:t xml:space="preserve"> site by the end of August with the new equipment ready to go</w:t>
      </w:r>
    </w:p>
    <w:p w14:paraId="7C0EA443" w14:textId="6C1C95AA" w:rsidR="00331EDC" w:rsidRPr="00177225" w:rsidRDefault="009F7AF4" w:rsidP="006E1CF9">
      <w:pPr>
        <w:pStyle w:val="ListParagraph"/>
        <w:numPr>
          <w:ilvl w:val="0"/>
          <w:numId w:val="3"/>
        </w:numPr>
        <w:rPr>
          <w:rFonts w:asciiTheme="majorHAnsi" w:hAnsiTheme="majorHAnsi"/>
        </w:rPr>
      </w:pPr>
      <w:proofErr w:type="spellStart"/>
      <w:r w:rsidRPr="00177225">
        <w:rPr>
          <w:rFonts w:asciiTheme="majorHAnsi" w:hAnsiTheme="majorHAnsi"/>
        </w:rPr>
        <w:lastRenderedPageBreak/>
        <w:t>Towmaster</w:t>
      </w:r>
      <w:proofErr w:type="spellEnd"/>
      <w:r w:rsidRPr="00177225">
        <w:rPr>
          <w:rFonts w:asciiTheme="majorHAnsi" w:hAnsiTheme="majorHAnsi"/>
        </w:rPr>
        <w:t xml:space="preserve">: Hilgers made changes.  Wings push bar-removed hydralike level.  It is a </w:t>
      </w:r>
      <w:r w:rsidR="00580D50" w:rsidRPr="00177225">
        <w:rPr>
          <w:rFonts w:asciiTheme="majorHAnsi" w:hAnsiTheme="majorHAnsi"/>
        </w:rPr>
        <w:t>pull-out</w:t>
      </w:r>
      <w:r w:rsidRPr="00177225">
        <w:rPr>
          <w:rFonts w:asciiTheme="majorHAnsi" w:hAnsiTheme="majorHAnsi"/>
        </w:rPr>
        <w:t xml:space="preserve"> hitch pin</w:t>
      </w:r>
      <w:r w:rsidR="00800F8A" w:rsidRPr="00177225">
        <w:rPr>
          <w:rFonts w:asciiTheme="majorHAnsi" w:hAnsiTheme="majorHAnsi"/>
        </w:rPr>
        <w:t xml:space="preserve">-one less wire. </w:t>
      </w:r>
      <w:proofErr w:type="gramStart"/>
      <w:r w:rsidR="00800F8A" w:rsidRPr="00177225">
        <w:rPr>
          <w:rFonts w:asciiTheme="majorHAnsi" w:hAnsiTheme="majorHAnsi"/>
        </w:rPr>
        <w:t>Cab</w:t>
      </w:r>
      <w:proofErr w:type="gramEnd"/>
      <w:r w:rsidR="00800F8A" w:rsidRPr="00177225">
        <w:rPr>
          <w:rFonts w:asciiTheme="majorHAnsi" w:hAnsiTheme="majorHAnsi"/>
        </w:rPr>
        <w:t xml:space="preserve"> will be </w:t>
      </w:r>
      <w:r w:rsidR="00580D50" w:rsidRPr="00177225">
        <w:rPr>
          <w:rFonts w:asciiTheme="majorHAnsi" w:hAnsiTheme="majorHAnsi"/>
        </w:rPr>
        <w:t>blue, square</w:t>
      </w:r>
      <w:r w:rsidR="00800F8A" w:rsidRPr="00177225">
        <w:rPr>
          <w:rFonts w:asciiTheme="majorHAnsi" w:hAnsiTheme="majorHAnsi"/>
        </w:rPr>
        <w:t xml:space="preserve"> box not radius.  </w:t>
      </w:r>
      <w:r w:rsidR="000849EE" w:rsidRPr="00177225">
        <w:rPr>
          <w:rFonts w:asciiTheme="majorHAnsi" w:hAnsiTheme="majorHAnsi"/>
        </w:rPr>
        <w:t>Took off the fenders with a cost savings of $1,800.00</w:t>
      </w:r>
    </w:p>
    <w:p w14:paraId="0C393D92" w14:textId="27642AC6" w:rsidR="0020768F" w:rsidRPr="00177225" w:rsidRDefault="0020768F" w:rsidP="006E1CF9">
      <w:pPr>
        <w:pStyle w:val="ListParagraph"/>
        <w:numPr>
          <w:ilvl w:val="0"/>
          <w:numId w:val="3"/>
        </w:numPr>
        <w:rPr>
          <w:rFonts w:asciiTheme="majorHAnsi" w:hAnsiTheme="majorHAnsi"/>
        </w:rPr>
      </w:pPr>
      <w:r w:rsidRPr="00177225">
        <w:rPr>
          <w:rFonts w:asciiTheme="majorHAnsi" w:hAnsiTheme="majorHAnsi"/>
        </w:rPr>
        <w:t xml:space="preserve">Corner lights were added </w:t>
      </w:r>
      <w:r w:rsidR="002351BE" w:rsidRPr="00177225">
        <w:rPr>
          <w:rFonts w:asciiTheme="majorHAnsi" w:hAnsiTheme="majorHAnsi"/>
        </w:rPr>
        <w:t>to</w:t>
      </w:r>
      <w:r w:rsidRPr="00177225">
        <w:rPr>
          <w:rFonts w:asciiTheme="majorHAnsi" w:hAnsiTheme="majorHAnsi"/>
        </w:rPr>
        <w:t xml:space="preserve"> the back of the box</w:t>
      </w:r>
    </w:p>
    <w:p w14:paraId="767972F3" w14:textId="3A90E7E3" w:rsidR="002F0113" w:rsidRPr="00177225" w:rsidRDefault="002F0113" w:rsidP="006E1CF9">
      <w:pPr>
        <w:pStyle w:val="ListParagraph"/>
        <w:numPr>
          <w:ilvl w:val="0"/>
          <w:numId w:val="3"/>
        </w:numPr>
        <w:rPr>
          <w:rFonts w:asciiTheme="majorHAnsi" w:hAnsiTheme="majorHAnsi"/>
        </w:rPr>
      </w:pPr>
      <w:r w:rsidRPr="00177225">
        <w:rPr>
          <w:rFonts w:asciiTheme="majorHAnsi" w:hAnsiTheme="majorHAnsi"/>
        </w:rPr>
        <w:t xml:space="preserve">Mud flaps on </w:t>
      </w:r>
      <w:r w:rsidR="002351BE" w:rsidRPr="00177225">
        <w:rPr>
          <w:rFonts w:asciiTheme="majorHAnsi" w:hAnsiTheme="majorHAnsi"/>
        </w:rPr>
        <w:t>the front</w:t>
      </w:r>
      <w:r w:rsidRPr="00177225">
        <w:rPr>
          <w:rFonts w:asciiTheme="majorHAnsi" w:hAnsiTheme="majorHAnsi"/>
        </w:rPr>
        <w:t xml:space="preserve"> axel</w:t>
      </w:r>
    </w:p>
    <w:p w14:paraId="338B604A" w14:textId="3EB70EC5" w:rsidR="002F0113" w:rsidRPr="00177225" w:rsidRDefault="002351BE" w:rsidP="000849EE">
      <w:pPr>
        <w:pStyle w:val="ListParagraph"/>
        <w:numPr>
          <w:ilvl w:val="0"/>
          <w:numId w:val="3"/>
        </w:numPr>
        <w:rPr>
          <w:rFonts w:asciiTheme="majorHAnsi" w:hAnsiTheme="majorHAnsi"/>
        </w:rPr>
      </w:pPr>
      <w:r w:rsidRPr="00177225">
        <w:rPr>
          <w:rFonts w:asciiTheme="majorHAnsi" w:hAnsiTheme="majorHAnsi"/>
        </w:rPr>
        <w:t>Two-way</w:t>
      </w:r>
      <w:r w:rsidR="002F0113" w:rsidRPr="00177225">
        <w:rPr>
          <w:rFonts w:asciiTheme="majorHAnsi" w:hAnsiTheme="majorHAnsi"/>
        </w:rPr>
        <w:t xml:space="preserve"> antenna-to communicate between Mack Trucks.  </w:t>
      </w:r>
    </w:p>
    <w:p w14:paraId="04902629" w14:textId="685C2F31" w:rsidR="000849EE" w:rsidRPr="00177225" w:rsidRDefault="000849EE" w:rsidP="000849EE">
      <w:pPr>
        <w:rPr>
          <w:rFonts w:asciiTheme="majorHAnsi" w:hAnsiTheme="majorHAnsi"/>
        </w:rPr>
      </w:pPr>
      <w:r w:rsidRPr="00177225">
        <w:rPr>
          <w:rFonts w:asciiTheme="majorHAnsi" w:hAnsiTheme="majorHAnsi"/>
          <w:b/>
          <w:bCs/>
        </w:rPr>
        <w:t>Pup Trailer</w:t>
      </w:r>
      <w:r w:rsidRPr="00177225">
        <w:rPr>
          <w:rFonts w:asciiTheme="majorHAnsi" w:hAnsiTheme="majorHAnsi"/>
        </w:rPr>
        <w:t xml:space="preserve">:  </w:t>
      </w:r>
    </w:p>
    <w:p w14:paraId="2D016149" w14:textId="67787E9A" w:rsidR="00FC2412" w:rsidRPr="00177225" w:rsidRDefault="0020768F" w:rsidP="00FC2412">
      <w:pPr>
        <w:pStyle w:val="ListParagraph"/>
        <w:numPr>
          <w:ilvl w:val="0"/>
          <w:numId w:val="4"/>
        </w:numPr>
        <w:rPr>
          <w:rFonts w:asciiTheme="majorHAnsi" w:hAnsiTheme="majorHAnsi"/>
        </w:rPr>
      </w:pPr>
      <w:r w:rsidRPr="00177225">
        <w:rPr>
          <w:rFonts w:asciiTheme="majorHAnsi" w:hAnsiTheme="majorHAnsi"/>
        </w:rPr>
        <w:t xml:space="preserve">It has been checked.  </w:t>
      </w:r>
    </w:p>
    <w:p w14:paraId="02574890" w14:textId="7DC840D3" w:rsidR="00FC2412" w:rsidRPr="00177225" w:rsidRDefault="00FC2412" w:rsidP="00FC2412">
      <w:pPr>
        <w:rPr>
          <w:rFonts w:asciiTheme="majorHAnsi" w:hAnsiTheme="majorHAnsi"/>
        </w:rPr>
      </w:pPr>
      <w:r w:rsidRPr="00177225">
        <w:rPr>
          <w:rFonts w:asciiTheme="majorHAnsi" w:hAnsiTheme="majorHAnsi"/>
          <w:b/>
          <w:bCs/>
        </w:rPr>
        <w:t>Mower</w:t>
      </w:r>
      <w:r w:rsidR="002351BE" w:rsidRPr="00177225">
        <w:rPr>
          <w:rFonts w:asciiTheme="majorHAnsi" w:hAnsiTheme="majorHAnsi"/>
          <w:b/>
          <w:bCs/>
        </w:rPr>
        <w:t xml:space="preserve">: </w:t>
      </w:r>
      <w:r w:rsidR="002351BE" w:rsidRPr="00177225">
        <w:rPr>
          <w:rFonts w:asciiTheme="majorHAnsi" w:hAnsiTheme="majorHAnsi"/>
        </w:rPr>
        <w:t>Trade</w:t>
      </w:r>
      <w:r w:rsidR="00BD0E98" w:rsidRPr="00177225">
        <w:rPr>
          <w:rFonts w:asciiTheme="majorHAnsi" w:hAnsiTheme="majorHAnsi"/>
        </w:rPr>
        <w:t xml:space="preserve"> in is Spring of 2025.  We </w:t>
      </w:r>
      <w:r w:rsidR="00961741" w:rsidRPr="00177225">
        <w:rPr>
          <w:rFonts w:asciiTheme="majorHAnsi" w:hAnsiTheme="majorHAnsi"/>
        </w:rPr>
        <w:t>trade</w:t>
      </w:r>
      <w:r w:rsidR="00BD0E98" w:rsidRPr="00177225">
        <w:rPr>
          <w:rFonts w:asciiTheme="majorHAnsi" w:hAnsiTheme="majorHAnsi"/>
        </w:rPr>
        <w:t xml:space="preserve"> every two years.  </w:t>
      </w:r>
      <w:r w:rsidR="00961741" w:rsidRPr="00177225">
        <w:rPr>
          <w:rFonts w:asciiTheme="majorHAnsi" w:hAnsiTheme="majorHAnsi"/>
        </w:rPr>
        <w:t>The current</w:t>
      </w:r>
      <w:r w:rsidR="00BD0E98" w:rsidRPr="00177225">
        <w:rPr>
          <w:rFonts w:asciiTheme="majorHAnsi" w:hAnsiTheme="majorHAnsi"/>
        </w:rPr>
        <w:t xml:space="preserve"> estimate</w:t>
      </w:r>
      <w:r w:rsidR="00470CD9" w:rsidRPr="00177225">
        <w:rPr>
          <w:rFonts w:asciiTheme="majorHAnsi" w:hAnsiTheme="majorHAnsi"/>
        </w:rPr>
        <w:t xml:space="preserve"> is $19,000 for </w:t>
      </w:r>
      <w:proofErr w:type="gramStart"/>
      <w:r w:rsidR="00470CD9" w:rsidRPr="00177225">
        <w:rPr>
          <w:rFonts w:asciiTheme="majorHAnsi" w:hAnsiTheme="majorHAnsi"/>
        </w:rPr>
        <w:t>mower</w:t>
      </w:r>
      <w:proofErr w:type="gramEnd"/>
      <w:r w:rsidR="00470CD9" w:rsidRPr="00177225">
        <w:rPr>
          <w:rFonts w:asciiTheme="majorHAnsi" w:hAnsiTheme="majorHAnsi"/>
        </w:rPr>
        <w:t xml:space="preserve">.  It includes a </w:t>
      </w:r>
      <w:r w:rsidR="00961741" w:rsidRPr="00177225">
        <w:rPr>
          <w:rFonts w:asciiTheme="majorHAnsi" w:hAnsiTheme="majorHAnsi"/>
        </w:rPr>
        <w:t>3-year</w:t>
      </w:r>
      <w:r w:rsidR="00470CD9" w:rsidRPr="00177225">
        <w:rPr>
          <w:rFonts w:asciiTheme="majorHAnsi" w:hAnsiTheme="majorHAnsi"/>
        </w:rPr>
        <w:t xml:space="preserve"> warranty on the cutting board.  Domjahn would like a trade in price.</w:t>
      </w:r>
    </w:p>
    <w:p w14:paraId="3C913AE2" w14:textId="77777777" w:rsidR="00470CD9" w:rsidRPr="00177225" w:rsidRDefault="00470CD9" w:rsidP="00FC2412">
      <w:pPr>
        <w:rPr>
          <w:rFonts w:asciiTheme="majorHAnsi" w:hAnsiTheme="majorHAnsi"/>
        </w:rPr>
      </w:pPr>
    </w:p>
    <w:p w14:paraId="75F276CE" w14:textId="2ADE81D2" w:rsidR="00470CD9" w:rsidRPr="00177225" w:rsidRDefault="008A1655" w:rsidP="00FC2412">
      <w:pPr>
        <w:rPr>
          <w:rFonts w:asciiTheme="majorHAnsi" w:hAnsiTheme="majorHAnsi"/>
        </w:rPr>
      </w:pPr>
      <w:r w:rsidRPr="00177225">
        <w:rPr>
          <w:rFonts w:asciiTheme="majorHAnsi" w:hAnsiTheme="majorHAnsi"/>
        </w:rPr>
        <w:t>Gravel Hauling 2025</w:t>
      </w:r>
      <w:r w:rsidR="00961741" w:rsidRPr="00177225">
        <w:rPr>
          <w:rFonts w:asciiTheme="majorHAnsi" w:hAnsiTheme="majorHAnsi"/>
        </w:rPr>
        <w:t>: A</w:t>
      </w:r>
      <w:r w:rsidRPr="00177225">
        <w:rPr>
          <w:rFonts w:asciiTheme="majorHAnsi" w:hAnsiTheme="majorHAnsi"/>
        </w:rPr>
        <w:t xml:space="preserve"> request will be sent to Bjorklund and one more for bid.  In 2024 over 3,000 </w:t>
      </w:r>
      <w:r w:rsidR="00961741" w:rsidRPr="00177225">
        <w:rPr>
          <w:rFonts w:asciiTheme="majorHAnsi" w:hAnsiTheme="majorHAnsi"/>
        </w:rPr>
        <w:t>yards were</w:t>
      </w:r>
      <w:r w:rsidRPr="00177225">
        <w:rPr>
          <w:rFonts w:asciiTheme="majorHAnsi" w:hAnsiTheme="majorHAnsi"/>
        </w:rPr>
        <w:t xml:space="preserve"> hauled.  2025 will be more than 2024. </w:t>
      </w:r>
      <w:r w:rsidR="005F2E1F" w:rsidRPr="00177225">
        <w:rPr>
          <w:rFonts w:asciiTheme="majorHAnsi" w:hAnsiTheme="majorHAnsi"/>
        </w:rPr>
        <w:t xml:space="preserve">A belly dup will be a requirement.  Miller doesn’t have that, but instead Knife River.  </w:t>
      </w:r>
    </w:p>
    <w:p w14:paraId="505B26FA" w14:textId="77777777" w:rsidR="005F2E1F" w:rsidRPr="00177225" w:rsidRDefault="005F2E1F" w:rsidP="00FC2412">
      <w:pPr>
        <w:rPr>
          <w:rFonts w:asciiTheme="majorHAnsi" w:hAnsiTheme="majorHAnsi"/>
        </w:rPr>
      </w:pPr>
    </w:p>
    <w:p w14:paraId="308A4F77" w14:textId="723DEA53" w:rsidR="005F2E1F" w:rsidRPr="00177225" w:rsidRDefault="0045126C" w:rsidP="00FC2412">
      <w:pPr>
        <w:rPr>
          <w:rFonts w:asciiTheme="majorHAnsi" w:hAnsiTheme="majorHAnsi"/>
        </w:rPr>
      </w:pPr>
      <w:r w:rsidRPr="00177225">
        <w:rPr>
          <w:rFonts w:asciiTheme="majorHAnsi" w:hAnsiTheme="majorHAnsi"/>
        </w:rPr>
        <w:t>Contract Crushing Gravel</w:t>
      </w:r>
      <w:r w:rsidR="00241FDB" w:rsidRPr="00177225">
        <w:rPr>
          <w:rFonts w:asciiTheme="majorHAnsi" w:hAnsiTheme="majorHAnsi"/>
        </w:rPr>
        <w:t>: Agreement</w:t>
      </w:r>
      <w:r w:rsidRPr="00177225">
        <w:rPr>
          <w:rFonts w:asciiTheme="majorHAnsi" w:hAnsiTheme="majorHAnsi"/>
        </w:rPr>
        <w:t xml:space="preserve"> will need to be sent to</w:t>
      </w:r>
      <w:r w:rsidR="00F1072E" w:rsidRPr="00177225">
        <w:rPr>
          <w:rFonts w:asciiTheme="majorHAnsi" w:hAnsiTheme="majorHAnsi"/>
        </w:rPr>
        <w:t xml:space="preserve"> Steve</w:t>
      </w:r>
      <w:r w:rsidRPr="00177225">
        <w:rPr>
          <w:rFonts w:asciiTheme="majorHAnsi" w:hAnsiTheme="majorHAnsi"/>
        </w:rPr>
        <w:t xml:space="preserve"> Franciso to renew the contract.  </w:t>
      </w:r>
      <w:r w:rsidR="00DD5978" w:rsidRPr="00177225">
        <w:rPr>
          <w:rFonts w:asciiTheme="majorHAnsi" w:hAnsiTheme="majorHAnsi"/>
        </w:rPr>
        <w:t>The Clerk will contact Franciso</w:t>
      </w:r>
    </w:p>
    <w:p w14:paraId="1988C258" w14:textId="77777777" w:rsidR="003A32FC" w:rsidRPr="00177225" w:rsidRDefault="003A32FC" w:rsidP="00FC2412">
      <w:pPr>
        <w:rPr>
          <w:rFonts w:asciiTheme="majorHAnsi" w:hAnsiTheme="majorHAnsi"/>
        </w:rPr>
      </w:pPr>
    </w:p>
    <w:p w14:paraId="10B16379" w14:textId="5F99363F" w:rsidR="003A32FC" w:rsidRPr="00177225" w:rsidRDefault="003A32FC" w:rsidP="00FC2412">
      <w:pPr>
        <w:rPr>
          <w:rFonts w:asciiTheme="majorHAnsi" w:hAnsiTheme="majorHAnsi"/>
        </w:rPr>
      </w:pPr>
      <w:r w:rsidRPr="00177225">
        <w:rPr>
          <w:rFonts w:asciiTheme="majorHAnsi" w:hAnsiTheme="majorHAnsi"/>
        </w:rPr>
        <w:t>Cutting Brush: Hilgers, Brabec, Reinert have been cutting brush.</w:t>
      </w:r>
    </w:p>
    <w:p w14:paraId="3C942916" w14:textId="77777777" w:rsidR="003A32FC" w:rsidRPr="00177225" w:rsidRDefault="003A32FC" w:rsidP="00FC2412">
      <w:pPr>
        <w:rPr>
          <w:rFonts w:asciiTheme="majorHAnsi" w:hAnsiTheme="majorHAnsi"/>
        </w:rPr>
      </w:pPr>
    </w:p>
    <w:p w14:paraId="609CCDFA" w14:textId="5266AFA4" w:rsidR="003A32FC" w:rsidRPr="00177225" w:rsidRDefault="003A32FC" w:rsidP="00FC2412">
      <w:pPr>
        <w:rPr>
          <w:rFonts w:asciiTheme="majorHAnsi" w:hAnsiTheme="majorHAnsi"/>
        </w:rPr>
      </w:pPr>
      <w:r w:rsidRPr="00177225">
        <w:rPr>
          <w:rFonts w:asciiTheme="majorHAnsi" w:hAnsiTheme="majorHAnsi"/>
        </w:rPr>
        <w:t>With no other business before the Board the meeting was adjourned at 6:55 pm.  MMS Pawelk, Domjahn.  MCU</w:t>
      </w:r>
    </w:p>
    <w:p w14:paraId="1B1A1F00" w14:textId="77777777" w:rsidR="003A32FC" w:rsidRPr="00177225" w:rsidRDefault="003A32FC" w:rsidP="00FC2412">
      <w:pPr>
        <w:rPr>
          <w:rFonts w:asciiTheme="majorHAnsi" w:hAnsiTheme="majorHAnsi"/>
        </w:rPr>
      </w:pPr>
    </w:p>
    <w:p w14:paraId="035190E2" w14:textId="17C4D0CD" w:rsidR="003A32FC" w:rsidRPr="00177225" w:rsidRDefault="003A32FC" w:rsidP="00FC2412">
      <w:pPr>
        <w:rPr>
          <w:rFonts w:asciiTheme="majorHAnsi" w:hAnsiTheme="majorHAnsi"/>
        </w:rPr>
      </w:pPr>
      <w:r w:rsidRPr="00177225">
        <w:rPr>
          <w:rFonts w:asciiTheme="majorHAnsi" w:hAnsiTheme="majorHAnsi"/>
        </w:rPr>
        <w:t>Respectfully submitted by,</w:t>
      </w:r>
    </w:p>
    <w:p w14:paraId="16B096C3" w14:textId="77777777" w:rsidR="003A32FC" w:rsidRPr="00177225" w:rsidRDefault="003A32FC" w:rsidP="00FC2412">
      <w:pPr>
        <w:rPr>
          <w:rFonts w:asciiTheme="majorHAnsi" w:hAnsiTheme="majorHAnsi"/>
          <w:b/>
          <w:bCs/>
        </w:rPr>
      </w:pPr>
    </w:p>
    <w:p w14:paraId="4B077F60" w14:textId="77777777" w:rsidR="003A32FC" w:rsidRPr="00177225" w:rsidRDefault="003A32FC" w:rsidP="00FC2412">
      <w:pPr>
        <w:rPr>
          <w:rFonts w:asciiTheme="majorHAnsi" w:hAnsiTheme="majorHAnsi"/>
          <w:b/>
          <w:bCs/>
        </w:rPr>
      </w:pPr>
    </w:p>
    <w:p w14:paraId="30D18A35" w14:textId="77777777" w:rsidR="003A32FC" w:rsidRPr="00177225" w:rsidRDefault="003A32FC" w:rsidP="00FC2412">
      <w:pPr>
        <w:rPr>
          <w:rFonts w:asciiTheme="majorHAnsi" w:hAnsiTheme="majorHAnsi"/>
          <w:b/>
          <w:bCs/>
        </w:rPr>
      </w:pPr>
    </w:p>
    <w:p w14:paraId="025323FC" w14:textId="076C09A9" w:rsidR="003A32FC" w:rsidRPr="00177225" w:rsidRDefault="003A32FC" w:rsidP="00FC2412">
      <w:pPr>
        <w:rPr>
          <w:rFonts w:asciiTheme="majorHAnsi" w:hAnsiTheme="majorHAnsi"/>
        </w:rPr>
      </w:pPr>
      <w:r w:rsidRPr="00177225">
        <w:rPr>
          <w:rFonts w:asciiTheme="majorHAnsi" w:hAnsiTheme="majorHAnsi"/>
        </w:rPr>
        <w:br/>
        <w:t>Julie Marquardt</w:t>
      </w:r>
    </w:p>
    <w:p w14:paraId="6B29725F" w14:textId="0D439168" w:rsidR="003A32FC" w:rsidRPr="00177225" w:rsidRDefault="003A32FC" w:rsidP="00FC2412">
      <w:pPr>
        <w:rPr>
          <w:rFonts w:asciiTheme="majorHAnsi" w:hAnsiTheme="majorHAnsi"/>
        </w:rPr>
      </w:pPr>
      <w:r w:rsidRPr="00177225">
        <w:rPr>
          <w:rFonts w:asciiTheme="majorHAnsi" w:hAnsiTheme="majorHAnsi"/>
        </w:rPr>
        <w:t xml:space="preserve">Clerk </w:t>
      </w:r>
    </w:p>
    <w:p w14:paraId="5513DBF0" w14:textId="77777777" w:rsidR="003F6881" w:rsidRPr="00D32803" w:rsidRDefault="003F6881" w:rsidP="003F6881">
      <w:pPr>
        <w:rPr>
          <w:rFonts w:asciiTheme="minorHAnsi" w:hAnsiTheme="minorHAnsi"/>
        </w:rPr>
      </w:pPr>
    </w:p>
    <w:p w14:paraId="5455AB81" w14:textId="77777777" w:rsidR="00E050FB" w:rsidRPr="00D32803" w:rsidRDefault="00E050FB" w:rsidP="00E050FB">
      <w:pPr>
        <w:rPr>
          <w:rFonts w:asciiTheme="minorHAnsi" w:hAnsiTheme="minorHAnsi"/>
        </w:rPr>
      </w:pPr>
    </w:p>
    <w:p w14:paraId="7830B46E" w14:textId="0D3F4E7C" w:rsidR="00E050FB" w:rsidRDefault="008232F8">
      <w:r>
        <w:t xml:space="preserve"> </w:t>
      </w:r>
    </w:p>
    <w:sectPr w:rsidR="00E05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E65E5"/>
    <w:multiLevelType w:val="hybridMultilevel"/>
    <w:tmpl w:val="B65C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919A1"/>
    <w:multiLevelType w:val="hybridMultilevel"/>
    <w:tmpl w:val="CC22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A02B5"/>
    <w:multiLevelType w:val="hybridMultilevel"/>
    <w:tmpl w:val="1856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26733"/>
    <w:multiLevelType w:val="hybridMultilevel"/>
    <w:tmpl w:val="9358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362146">
    <w:abstractNumId w:val="0"/>
  </w:num>
  <w:num w:numId="2" w16cid:durableId="1667509446">
    <w:abstractNumId w:val="1"/>
  </w:num>
  <w:num w:numId="3" w16cid:durableId="379674506">
    <w:abstractNumId w:val="3"/>
  </w:num>
  <w:num w:numId="4" w16cid:durableId="380322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FB"/>
    <w:rsid w:val="00007BF5"/>
    <w:rsid w:val="000563AA"/>
    <w:rsid w:val="000849EE"/>
    <w:rsid w:val="0009184E"/>
    <w:rsid w:val="000A1B96"/>
    <w:rsid w:val="000C7DBA"/>
    <w:rsid w:val="001731FF"/>
    <w:rsid w:val="00177225"/>
    <w:rsid w:val="00180083"/>
    <w:rsid w:val="001947D9"/>
    <w:rsid w:val="001C15CB"/>
    <w:rsid w:val="001D27A3"/>
    <w:rsid w:val="001D31C2"/>
    <w:rsid w:val="0020768F"/>
    <w:rsid w:val="002351BE"/>
    <w:rsid w:val="00241A6A"/>
    <w:rsid w:val="00241FDB"/>
    <w:rsid w:val="002551C5"/>
    <w:rsid w:val="0029089F"/>
    <w:rsid w:val="002D793B"/>
    <w:rsid w:val="002F0113"/>
    <w:rsid w:val="00304616"/>
    <w:rsid w:val="00331EDC"/>
    <w:rsid w:val="00374D97"/>
    <w:rsid w:val="00385E53"/>
    <w:rsid w:val="00386D09"/>
    <w:rsid w:val="003901F9"/>
    <w:rsid w:val="003A32FC"/>
    <w:rsid w:val="003F6881"/>
    <w:rsid w:val="0045126C"/>
    <w:rsid w:val="00470CD9"/>
    <w:rsid w:val="0052288D"/>
    <w:rsid w:val="005571E9"/>
    <w:rsid w:val="00580D50"/>
    <w:rsid w:val="005875F7"/>
    <w:rsid w:val="00597819"/>
    <w:rsid w:val="005C6ADB"/>
    <w:rsid w:val="005C7621"/>
    <w:rsid w:val="005F2E1F"/>
    <w:rsid w:val="00604C9B"/>
    <w:rsid w:val="006345D8"/>
    <w:rsid w:val="00664E83"/>
    <w:rsid w:val="00687087"/>
    <w:rsid w:val="006A17B8"/>
    <w:rsid w:val="006E1CF9"/>
    <w:rsid w:val="006E652C"/>
    <w:rsid w:val="00723806"/>
    <w:rsid w:val="00743B52"/>
    <w:rsid w:val="00787645"/>
    <w:rsid w:val="007B4E2C"/>
    <w:rsid w:val="007F055A"/>
    <w:rsid w:val="007F17E0"/>
    <w:rsid w:val="00800F8A"/>
    <w:rsid w:val="008232F8"/>
    <w:rsid w:val="008A1655"/>
    <w:rsid w:val="008D646C"/>
    <w:rsid w:val="0093589A"/>
    <w:rsid w:val="00961741"/>
    <w:rsid w:val="0098257A"/>
    <w:rsid w:val="009A2BEE"/>
    <w:rsid w:val="009F7AF4"/>
    <w:rsid w:val="00A014E0"/>
    <w:rsid w:val="00A569FD"/>
    <w:rsid w:val="00B1249A"/>
    <w:rsid w:val="00B32466"/>
    <w:rsid w:val="00B41C83"/>
    <w:rsid w:val="00B420BA"/>
    <w:rsid w:val="00B63B69"/>
    <w:rsid w:val="00BB3FF4"/>
    <w:rsid w:val="00BC7960"/>
    <w:rsid w:val="00BD0E98"/>
    <w:rsid w:val="00BF3FF9"/>
    <w:rsid w:val="00C11B12"/>
    <w:rsid w:val="00C25940"/>
    <w:rsid w:val="00D03A9A"/>
    <w:rsid w:val="00D3293E"/>
    <w:rsid w:val="00D36ABB"/>
    <w:rsid w:val="00D43F1B"/>
    <w:rsid w:val="00D45C10"/>
    <w:rsid w:val="00D72AB5"/>
    <w:rsid w:val="00DD34D7"/>
    <w:rsid w:val="00DD5978"/>
    <w:rsid w:val="00E050FB"/>
    <w:rsid w:val="00E16A77"/>
    <w:rsid w:val="00E269AE"/>
    <w:rsid w:val="00E83622"/>
    <w:rsid w:val="00EC088F"/>
    <w:rsid w:val="00F1072E"/>
    <w:rsid w:val="00F36F58"/>
    <w:rsid w:val="00F662A9"/>
    <w:rsid w:val="00FC1419"/>
    <w:rsid w:val="00FC2412"/>
    <w:rsid w:val="00FC76BB"/>
    <w:rsid w:val="00FD494C"/>
    <w:rsid w:val="00FE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3660"/>
  <w15:chartTrackingRefBased/>
  <w15:docId w15:val="{1670FC9E-3A99-4DAE-BBA5-D40F6848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F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050F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50F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50F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50F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050F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050F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050F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050F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050F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0FB"/>
    <w:rPr>
      <w:rFonts w:eastAsiaTheme="majorEastAsia" w:cstheme="majorBidi"/>
      <w:color w:val="272727" w:themeColor="text1" w:themeTint="D8"/>
    </w:rPr>
  </w:style>
  <w:style w:type="paragraph" w:styleId="Title">
    <w:name w:val="Title"/>
    <w:basedOn w:val="Normal"/>
    <w:next w:val="Normal"/>
    <w:link w:val="TitleChar"/>
    <w:uiPriority w:val="10"/>
    <w:qFormat/>
    <w:rsid w:val="00E050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5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0F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5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0F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050FB"/>
    <w:rPr>
      <w:i/>
      <w:iCs/>
      <w:color w:val="404040" w:themeColor="text1" w:themeTint="BF"/>
    </w:rPr>
  </w:style>
  <w:style w:type="paragraph" w:styleId="ListParagraph">
    <w:name w:val="List Paragraph"/>
    <w:basedOn w:val="Normal"/>
    <w:uiPriority w:val="34"/>
    <w:qFormat/>
    <w:rsid w:val="00E050F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050FB"/>
    <w:rPr>
      <w:i/>
      <w:iCs/>
      <w:color w:val="0F4761" w:themeColor="accent1" w:themeShade="BF"/>
    </w:rPr>
  </w:style>
  <w:style w:type="paragraph" w:styleId="IntenseQuote">
    <w:name w:val="Intense Quote"/>
    <w:basedOn w:val="Normal"/>
    <w:next w:val="Normal"/>
    <w:link w:val="IntenseQuoteChar"/>
    <w:uiPriority w:val="30"/>
    <w:qFormat/>
    <w:rsid w:val="00E050F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050FB"/>
    <w:rPr>
      <w:i/>
      <w:iCs/>
      <w:color w:val="0F4761" w:themeColor="accent1" w:themeShade="BF"/>
    </w:rPr>
  </w:style>
  <w:style w:type="character" w:styleId="IntenseReference">
    <w:name w:val="Intense Reference"/>
    <w:basedOn w:val="DefaultParagraphFont"/>
    <w:uiPriority w:val="32"/>
    <w:qFormat/>
    <w:rsid w:val="00E050FB"/>
    <w:rPr>
      <w:b/>
      <w:bCs/>
      <w:smallCaps/>
      <w:color w:val="0F4761" w:themeColor="accent1" w:themeShade="BF"/>
      <w:spacing w:val="5"/>
    </w:rPr>
  </w:style>
  <w:style w:type="paragraph" w:styleId="NoSpacing">
    <w:name w:val="No Spacing"/>
    <w:uiPriority w:val="1"/>
    <w:qFormat/>
    <w:rsid w:val="00E050FB"/>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2D79-93A7-4394-B1DE-90A93AE2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4617</TotalTime>
  <Pages>4</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Janikula</dc:creator>
  <cp:keywords/>
  <dc:description/>
  <cp:lastModifiedBy>Gloria Janikula</cp:lastModifiedBy>
  <cp:revision>92</cp:revision>
  <cp:lastPrinted>2024-12-09T23:07:00Z</cp:lastPrinted>
  <dcterms:created xsi:type="dcterms:W3CDTF">2024-12-09T22:37:00Z</dcterms:created>
  <dcterms:modified xsi:type="dcterms:W3CDTF">2025-01-13T16:59:00Z</dcterms:modified>
</cp:coreProperties>
</file>